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23736" w14:textId="3ACC73B8" w:rsidR="00CE7517" w:rsidRPr="00CE7517" w:rsidRDefault="00CE7517" w:rsidP="7E8E80AB">
      <w:pPr>
        <w:pStyle w:val="Heading1"/>
        <w:spacing w:line="360" w:lineRule="auto"/>
        <w:ind w:hanging="360"/>
        <w:rPr>
          <w:rFonts w:asciiTheme="minorHAnsi" w:eastAsia="Calibri" w:hAnsiTheme="minorHAnsi" w:cstheme="minorHAnsi"/>
          <w:b/>
          <w:bCs/>
          <w:color w:val="auto"/>
          <w:sz w:val="24"/>
          <w:szCs w:val="24"/>
        </w:rPr>
      </w:pPr>
      <w:r w:rsidRPr="00CE7517">
        <w:rPr>
          <w:rFonts w:asciiTheme="minorHAnsi" w:eastAsia="Calibri" w:hAnsiTheme="minorHAnsi" w:cstheme="minorHAnsi"/>
          <w:b/>
          <w:bCs/>
          <w:noProof/>
          <w:color w:val="auto"/>
          <w:sz w:val="24"/>
          <w:szCs w:val="24"/>
        </w:rPr>
        <w:drawing>
          <wp:anchor distT="0" distB="0" distL="114300" distR="114300" simplePos="0" relativeHeight="251667456" behindDoc="1" locked="0" layoutInCell="1" allowOverlap="1" wp14:anchorId="231A0057" wp14:editId="064E33FD">
            <wp:simplePos x="0" y="0"/>
            <wp:positionH relativeFrom="margin">
              <wp:align>center</wp:align>
            </wp:positionH>
            <wp:positionV relativeFrom="paragraph">
              <wp:posOffset>0</wp:posOffset>
            </wp:positionV>
            <wp:extent cx="1835150" cy="771525"/>
            <wp:effectExtent l="0" t="0" r="0" b="9525"/>
            <wp:wrapTight wrapText="bothSides">
              <wp:wrapPolygon edited="0">
                <wp:start x="9417" y="0"/>
                <wp:lineTo x="6727" y="4267"/>
                <wp:lineTo x="6278" y="6933"/>
                <wp:lineTo x="6727" y="9600"/>
                <wp:lineTo x="897" y="13333"/>
                <wp:lineTo x="448" y="14400"/>
                <wp:lineTo x="448" y="18133"/>
                <wp:lineTo x="897" y="21333"/>
                <wp:lineTo x="19731" y="21333"/>
                <wp:lineTo x="19956" y="18133"/>
                <wp:lineTo x="21077" y="14400"/>
                <wp:lineTo x="20180" y="13333"/>
                <wp:lineTo x="13678" y="9600"/>
                <wp:lineTo x="14350" y="6400"/>
                <wp:lineTo x="13005" y="2133"/>
                <wp:lineTo x="10763" y="0"/>
                <wp:lineTo x="9417" y="0"/>
              </wp:wrapPolygon>
            </wp:wrapTight>
            <wp:docPr id="1104389848" name="Picture 1">
              <a:extLst xmlns:a="http://schemas.openxmlformats.org/drawingml/2006/main">
                <a:ext uri="{FF2B5EF4-FFF2-40B4-BE49-F238E27FC236}">
                  <a16:creationId xmlns:a16="http://schemas.microsoft.com/office/drawing/2014/main" id="{8B383322-21C8-4FB5-BD5B-7C8A78DF28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389848" name="Picture 1104389848"/>
                    <pic:cNvPicPr/>
                  </pic:nvPicPr>
                  <pic:blipFill rotWithShape="1">
                    <a:blip r:embed="rId6" cstate="print">
                      <a:extLst>
                        <a:ext uri="{28A0092B-C50C-407E-A947-70E740481C1C}">
                          <a14:useLocalDpi xmlns:a14="http://schemas.microsoft.com/office/drawing/2010/main" val="0"/>
                        </a:ext>
                      </a:extLst>
                    </a:blip>
                    <a:srcRect t="35253" b="35023"/>
                    <a:stretch>
                      <a:fillRect/>
                    </a:stretch>
                  </pic:blipFill>
                  <pic:spPr bwMode="auto">
                    <a:xfrm>
                      <a:off x="0" y="0"/>
                      <a:ext cx="1835150" cy="771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E6BADE" w14:textId="77777777" w:rsidR="00CE7517" w:rsidRPr="00CE7517" w:rsidRDefault="00CE7517" w:rsidP="00CE7517">
      <w:pPr>
        <w:pStyle w:val="Heading1"/>
        <w:spacing w:line="360" w:lineRule="auto"/>
        <w:rPr>
          <w:rFonts w:asciiTheme="minorHAnsi" w:eastAsia="Calibri" w:hAnsiTheme="minorHAnsi" w:cstheme="minorHAnsi"/>
          <w:b/>
          <w:bCs/>
          <w:color w:val="auto"/>
          <w:sz w:val="24"/>
          <w:szCs w:val="24"/>
        </w:rPr>
      </w:pPr>
    </w:p>
    <w:p w14:paraId="04E1FB7A" w14:textId="77777777" w:rsidR="00CE7517" w:rsidRPr="00CE7517" w:rsidRDefault="00CE7517" w:rsidP="00CE7517">
      <w:pPr>
        <w:pStyle w:val="Heading1"/>
        <w:spacing w:line="360" w:lineRule="auto"/>
        <w:jc w:val="center"/>
        <w:rPr>
          <w:rFonts w:asciiTheme="minorHAnsi" w:hAnsiTheme="minorHAnsi" w:cstheme="minorHAnsi"/>
          <w:color w:val="auto"/>
          <w:lang w:eastAsia="en-GB"/>
        </w:rPr>
      </w:pPr>
      <w:bookmarkStart w:id="0" w:name="_Toc238414296"/>
      <w:bookmarkStart w:id="1" w:name="_Toc238410050"/>
      <w:bookmarkStart w:id="2" w:name="_Toc238416812"/>
      <w:bookmarkStart w:id="3" w:name="_Toc238417263"/>
      <w:bookmarkStart w:id="4" w:name="_Toc238411328"/>
      <w:bookmarkEnd w:id="0"/>
      <w:bookmarkEnd w:id="1"/>
      <w:bookmarkEnd w:id="2"/>
      <w:bookmarkEnd w:id="3"/>
      <w:bookmarkEnd w:id="4"/>
      <w:r w:rsidRPr="00CE7517">
        <w:rPr>
          <w:rFonts w:asciiTheme="minorHAnsi" w:hAnsiTheme="minorHAnsi" w:cstheme="minorHAnsi"/>
          <w:b/>
          <w:bCs/>
          <w:color w:val="auto"/>
        </w:rPr>
        <w:t>Discovery Trust School Safeguarding Local Arrangements Addendum 2026–2027</w:t>
      </w:r>
    </w:p>
    <w:p w14:paraId="3F1600A2" w14:textId="7D1BAAEE" w:rsidR="009A0948" w:rsidRPr="00CE7517" w:rsidRDefault="66B542DA" w:rsidP="7E8E80AB">
      <w:pPr>
        <w:rPr>
          <w:rFonts w:eastAsia="Calibri" w:cstheme="minorHAnsi"/>
        </w:rPr>
      </w:pPr>
      <w:r w:rsidRPr="00CE7517">
        <w:rPr>
          <w:rFonts w:eastAsia="Calibri" w:cstheme="minorHAnsi"/>
        </w:rPr>
        <w:t>This addendum must be completed by each Discovery Trust school and read alongside the Discovery Trust Safeguarding and Child Protection Policy 2026–2027. It records local safeguarding contacts, referral routes, contextual safeguarding concerns and site-specific arrangements. It must be reviewed at least annually and sooner where local arrangements change.</w:t>
      </w:r>
    </w:p>
    <w:p w14:paraId="2796CC94" w14:textId="3DD26BB6" w:rsidR="009A0948" w:rsidRPr="00CE7517" w:rsidRDefault="009A0948" w:rsidP="7E8E80AB">
      <w:pPr>
        <w:rPr>
          <w:rFonts w:eastAsia="Calibri" w:cstheme="minorHAnsi"/>
        </w:rPr>
      </w:pPr>
    </w:p>
    <w:p w14:paraId="16B7ED70" w14:textId="1C66CB70" w:rsidR="009A0948" w:rsidRPr="00CE7517" w:rsidRDefault="66B542DA" w:rsidP="7E8E80AB">
      <w:pPr>
        <w:pStyle w:val="Heading2"/>
        <w:spacing w:line="360" w:lineRule="auto"/>
        <w:rPr>
          <w:rFonts w:asciiTheme="minorHAnsi" w:eastAsia="Calibri" w:hAnsiTheme="minorHAnsi" w:cstheme="minorHAnsi"/>
          <w:color w:val="auto"/>
          <w:sz w:val="24"/>
          <w:szCs w:val="24"/>
        </w:rPr>
      </w:pPr>
      <w:r w:rsidRPr="00CE7517">
        <w:rPr>
          <w:rFonts w:asciiTheme="minorHAnsi" w:eastAsia="Calibri" w:hAnsiTheme="minorHAnsi" w:cstheme="minorHAnsi"/>
          <w:b/>
          <w:bCs/>
          <w:color w:val="auto"/>
          <w:sz w:val="24"/>
          <w:szCs w:val="24"/>
          <w:u w:val="single"/>
        </w:rPr>
        <w:t>A. School details</w:t>
      </w:r>
    </w:p>
    <w:tbl>
      <w:tblPr>
        <w:tblStyle w:val="TableGrid"/>
        <w:tblW w:w="0" w:type="auto"/>
        <w:tblBorders>
          <w:top w:val="single" w:sz="6" w:space="0" w:color="auto"/>
          <w:left w:val="single" w:sz="6" w:space="0" w:color="auto"/>
          <w:bottom w:val="single" w:sz="6" w:space="0" w:color="auto"/>
          <w:right w:val="single" w:sz="6" w:space="0" w:color="auto"/>
        </w:tblBorders>
        <w:tblLook w:val="0620" w:firstRow="1" w:lastRow="0" w:firstColumn="0" w:lastColumn="0" w:noHBand="1" w:noVBand="1"/>
      </w:tblPr>
      <w:tblGrid>
        <w:gridCol w:w="3570"/>
        <w:gridCol w:w="6030"/>
      </w:tblGrid>
      <w:tr w:rsidR="7E8E80AB" w:rsidRPr="00CE7517" w14:paraId="5C9FE8B7" w14:textId="77777777" w:rsidTr="7E8E80AB">
        <w:trPr>
          <w:trHeight w:val="300"/>
        </w:trPr>
        <w:tc>
          <w:tcPr>
            <w:tcW w:w="35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B97E617" w14:textId="20BAAD2C" w:rsidR="7E8E80AB" w:rsidRPr="00CE7517" w:rsidRDefault="7E8E80AB" w:rsidP="7E8E80AB">
            <w:pPr>
              <w:rPr>
                <w:rFonts w:eastAsia="Calibri" w:cstheme="minorHAnsi"/>
              </w:rPr>
            </w:pPr>
            <w:r w:rsidRPr="00CE7517">
              <w:rPr>
                <w:rFonts w:eastAsia="Calibri" w:cstheme="minorHAnsi"/>
                <w:b/>
                <w:bCs/>
              </w:rPr>
              <w:t>School name</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011075" w14:textId="799AAD84" w:rsidR="7E8E80AB" w:rsidRPr="00CE7517" w:rsidRDefault="004C5260" w:rsidP="7E8E80AB">
            <w:pPr>
              <w:rPr>
                <w:rFonts w:eastAsia="Calibri" w:cstheme="minorHAnsi"/>
              </w:rPr>
            </w:pPr>
            <w:r>
              <w:rPr>
                <w:rFonts w:eastAsia="Calibri" w:cstheme="minorHAnsi"/>
              </w:rPr>
              <w:t>Barwell Church of England Junior School</w:t>
            </w:r>
          </w:p>
        </w:tc>
      </w:tr>
      <w:tr w:rsidR="7E8E80AB" w:rsidRPr="00CE7517" w14:paraId="3AEBF858" w14:textId="77777777" w:rsidTr="7E8E80AB">
        <w:trPr>
          <w:trHeight w:val="300"/>
        </w:trPr>
        <w:tc>
          <w:tcPr>
            <w:tcW w:w="35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05A86A6" w14:textId="6F8A83BE" w:rsidR="7E8E80AB" w:rsidRPr="00CE7517" w:rsidRDefault="7E8E80AB" w:rsidP="7E8E80AB">
            <w:pPr>
              <w:rPr>
                <w:rFonts w:eastAsia="Calibri" w:cstheme="minorHAnsi"/>
              </w:rPr>
            </w:pPr>
            <w:r w:rsidRPr="00CE7517">
              <w:rPr>
                <w:rFonts w:eastAsia="Calibri" w:cstheme="minorHAnsi"/>
                <w:b/>
                <w:bCs/>
              </w:rPr>
              <w:t>Headteacher</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566AAD" w14:textId="02BE1870" w:rsidR="7E8E80AB" w:rsidRPr="00CE7517" w:rsidRDefault="004C5260" w:rsidP="7E8E80AB">
            <w:pPr>
              <w:rPr>
                <w:rFonts w:eastAsia="Calibri" w:cstheme="minorHAnsi"/>
              </w:rPr>
            </w:pPr>
            <w:r>
              <w:rPr>
                <w:rFonts w:eastAsia="Calibri" w:cstheme="minorHAnsi"/>
              </w:rPr>
              <w:t>Mrs Lisa Stewart</w:t>
            </w:r>
          </w:p>
        </w:tc>
      </w:tr>
      <w:tr w:rsidR="7E8E80AB" w:rsidRPr="00CE7517" w14:paraId="7ABB6492" w14:textId="77777777" w:rsidTr="7E8E80AB">
        <w:trPr>
          <w:trHeight w:val="300"/>
        </w:trPr>
        <w:tc>
          <w:tcPr>
            <w:tcW w:w="35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9819CD3" w14:textId="380D453B" w:rsidR="7E8E80AB" w:rsidRPr="00CE7517" w:rsidRDefault="7E8E80AB" w:rsidP="7E8E80AB">
            <w:pPr>
              <w:rPr>
                <w:rFonts w:eastAsia="Calibri" w:cstheme="minorHAnsi"/>
              </w:rPr>
            </w:pPr>
            <w:r w:rsidRPr="00CE7517">
              <w:rPr>
                <w:rFonts w:eastAsia="Calibri" w:cstheme="minorHAnsi"/>
                <w:b/>
                <w:bCs/>
              </w:rPr>
              <w:t>School address</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33B5E56" w14:textId="104008A8" w:rsidR="7E8E80AB" w:rsidRPr="00CE7517" w:rsidRDefault="004C5260" w:rsidP="7E8E80AB">
            <w:pPr>
              <w:rPr>
                <w:rFonts w:eastAsia="Calibri" w:cstheme="minorHAnsi"/>
              </w:rPr>
            </w:pPr>
            <w:r>
              <w:rPr>
                <w:rFonts w:eastAsia="Calibri" w:cstheme="minorHAnsi"/>
              </w:rPr>
              <w:t>High Street, Barwell, Leicestershire, LE9 8DS</w:t>
            </w:r>
          </w:p>
        </w:tc>
      </w:tr>
      <w:tr w:rsidR="7E8E80AB" w:rsidRPr="00CE7517" w14:paraId="0BF9C831" w14:textId="77777777" w:rsidTr="7E8E80AB">
        <w:trPr>
          <w:trHeight w:val="300"/>
        </w:trPr>
        <w:tc>
          <w:tcPr>
            <w:tcW w:w="35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4F210D1" w14:textId="6896093C" w:rsidR="7E8E80AB" w:rsidRPr="00CE7517" w:rsidRDefault="7E8E80AB" w:rsidP="7E8E80AB">
            <w:pPr>
              <w:rPr>
                <w:rFonts w:eastAsia="Calibri" w:cstheme="minorHAnsi"/>
              </w:rPr>
            </w:pPr>
            <w:r w:rsidRPr="00CE7517">
              <w:rPr>
                <w:rFonts w:eastAsia="Calibri" w:cstheme="minorHAnsi"/>
                <w:b/>
                <w:bCs/>
              </w:rPr>
              <w:t>Main school telephone number</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0414150" w14:textId="04454C46" w:rsidR="7E8E80AB" w:rsidRPr="00CE7517" w:rsidRDefault="004C5260" w:rsidP="7E8E80AB">
            <w:pPr>
              <w:rPr>
                <w:rFonts w:eastAsia="Calibri" w:cstheme="minorHAnsi"/>
              </w:rPr>
            </w:pPr>
            <w:r>
              <w:rPr>
                <w:rFonts w:eastAsia="Calibri" w:cstheme="minorHAnsi"/>
              </w:rPr>
              <w:t>01455 842047</w:t>
            </w:r>
          </w:p>
        </w:tc>
      </w:tr>
      <w:tr w:rsidR="7E8E80AB" w:rsidRPr="00CE7517" w14:paraId="47E77146" w14:textId="77777777" w:rsidTr="7E8E80AB">
        <w:trPr>
          <w:trHeight w:val="300"/>
        </w:trPr>
        <w:tc>
          <w:tcPr>
            <w:tcW w:w="35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2AFCD8" w14:textId="50780FCF" w:rsidR="7E8E80AB" w:rsidRPr="00CE7517" w:rsidRDefault="7E8E80AB" w:rsidP="7E8E80AB">
            <w:pPr>
              <w:rPr>
                <w:rFonts w:eastAsia="Calibri" w:cstheme="minorHAnsi"/>
              </w:rPr>
            </w:pPr>
            <w:r w:rsidRPr="00CE7517">
              <w:rPr>
                <w:rFonts w:eastAsia="Calibri" w:cstheme="minorHAnsi"/>
                <w:b/>
                <w:bCs/>
              </w:rPr>
              <w:t>Age range / phase</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291D13A" w14:textId="7738D6AD" w:rsidR="7E8E80AB" w:rsidRPr="00CE7517" w:rsidRDefault="00C93317" w:rsidP="7E8E80AB">
            <w:pPr>
              <w:rPr>
                <w:rFonts w:eastAsia="Calibri" w:cstheme="minorHAnsi"/>
              </w:rPr>
            </w:pPr>
            <w:r>
              <w:rPr>
                <w:rFonts w:eastAsia="Calibri" w:cstheme="minorHAnsi"/>
              </w:rPr>
              <w:t>Ages 7-11</w:t>
            </w:r>
            <w:r w:rsidR="001237B8">
              <w:rPr>
                <w:rFonts w:eastAsia="Calibri" w:cstheme="minorHAnsi"/>
              </w:rPr>
              <w:t xml:space="preserve"> Years 3-6</w:t>
            </w:r>
          </w:p>
        </w:tc>
      </w:tr>
      <w:tr w:rsidR="7E8E80AB" w:rsidRPr="00CE7517" w14:paraId="544545CA" w14:textId="77777777" w:rsidTr="7E8E80AB">
        <w:trPr>
          <w:trHeight w:val="300"/>
        </w:trPr>
        <w:tc>
          <w:tcPr>
            <w:tcW w:w="35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2134FE" w14:textId="63FF5C42" w:rsidR="7E8E80AB" w:rsidRPr="00CE7517" w:rsidRDefault="7E8E80AB" w:rsidP="7E8E80AB">
            <w:pPr>
              <w:rPr>
                <w:rFonts w:eastAsia="Calibri" w:cstheme="minorHAnsi"/>
              </w:rPr>
            </w:pPr>
            <w:r w:rsidRPr="00CE7517">
              <w:rPr>
                <w:rFonts w:eastAsia="Calibri" w:cstheme="minorHAnsi"/>
                <w:b/>
                <w:bCs/>
              </w:rPr>
              <w:t>Date addendum approved locally</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6C2076" w14:textId="5C5F21AB" w:rsidR="7E8E80AB" w:rsidRPr="00CE7517" w:rsidRDefault="007B2CDC" w:rsidP="7E8E80AB">
            <w:pPr>
              <w:rPr>
                <w:rFonts w:eastAsia="Calibri" w:cstheme="minorHAnsi"/>
              </w:rPr>
            </w:pPr>
            <w:r>
              <w:rPr>
                <w:rFonts w:eastAsia="Calibri" w:cstheme="minorHAnsi"/>
              </w:rPr>
              <w:t>11/09/</w:t>
            </w:r>
            <w:r w:rsidR="00D7752D">
              <w:rPr>
                <w:rFonts w:eastAsia="Calibri" w:cstheme="minorHAnsi"/>
              </w:rPr>
              <w:t>2026</w:t>
            </w:r>
          </w:p>
        </w:tc>
      </w:tr>
      <w:tr w:rsidR="7E8E80AB" w:rsidRPr="00CE7517" w14:paraId="619E53A5" w14:textId="77777777" w:rsidTr="7E8E80AB">
        <w:trPr>
          <w:trHeight w:val="300"/>
        </w:trPr>
        <w:tc>
          <w:tcPr>
            <w:tcW w:w="35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BFB851D" w14:textId="4DF4E971" w:rsidR="7E8E80AB" w:rsidRPr="00CE7517" w:rsidRDefault="7E8E80AB" w:rsidP="7E8E80AB">
            <w:pPr>
              <w:rPr>
                <w:rFonts w:eastAsia="Calibri" w:cstheme="minorHAnsi"/>
              </w:rPr>
            </w:pPr>
            <w:r w:rsidRPr="00CE7517">
              <w:rPr>
                <w:rFonts w:eastAsia="Calibri" w:cstheme="minorHAnsi"/>
                <w:b/>
                <w:bCs/>
              </w:rPr>
              <w:t>Next review date</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D4677BC" w14:textId="55120907" w:rsidR="7E8E80AB" w:rsidRPr="00CE7517" w:rsidRDefault="00D7752D" w:rsidP="7E8E80AB">
            <w:pPr>
              <w:rPr>
                <w:rFonts w:eastAsia="Calibri" w:cstheme="minorHAnsi"/>
              </w:rPr>
            </w:pPr>
            <w:r>
              <w:rPr>
                <w:rFonts w:eastAsia="Calibri" w:cstheme="minorHAnsi"/>
              </w:rPr>
              <w:t>September 2027</w:t>
            </w:r>
          </w:p>
        </w:tc>
      </w:tr>
    </w:tbl>
    <w:p w14:paraId="13D49432" w14:textId="12072386" w:rsidR="009A0948" w:rsidRPr="00CE7517" w:rsidRDefault="009A0948" w:rsidP="7E8E80AB">
      <w:pPr>
        <w:rPr>
          <w:rFonts w:eastAsia="Calibri" w:cstheme="minorHAnsi"/>
        </w:rPr>
      </w:pPr>
    </w:p>
    <w:p w14:paraId="070B1DB4" w14:textId="295FB794" w:rsidR="009A0948" w:rsidRPr="00CE7517" w:rsidRDefault="66B542DA" w:rsidP="7E8E80AB">
      <w:pPr>
        <w:pStyle w:val="Heading2"/>
        <w:spacing w:line="360" w:lineRule="auto"/>
        <w:rPr>
          <w:rFonts w:asciiTheme="minorHAnsi" w:eastAsia="Calibri" w:hAnsiTheme="minorHAnsi" w:cstheme="minorHAnsi"/>
          <w:color w:val="auto"/>
          <w:sz w:val="24"/>
          <w:szCs w:val="24"/>
        </w:rPr>
      </w:pPr>
      <w:r w:rsidRPr="00CE7517">
        <w:rPr>
          <w:rFonts w:asciiTheme="minorHAnsi" w:eastAsia="Calibri" w:hAnsiTheme="minorHAnsi" w:cstheme="minorHAnsi"/>
          <w:b/>
          <w:bCs/>
          <w:color w:val="auto"/>
          <w:sz w:val="24"/>
          <w:szCs w:val="24"/>
          <w:u w:val="single"/>
        </w:rPr>
        <w:t>B. Local safeguarding contacts</w:t>
      </w:r>
    </w:p>
    <w:tbl>
      <w:tblPr>
        <w:tblStyle w:val="TableGrid"/>
        <w:tblW w:w="0" w:type="auto"/>
        <w:tblBorders>
          <w:top w:val="single" w:sz="6" w:space="0" w:color="auto"/>
          <w:left w:val="single" w:sz="6" w:space="0" w:color="auto"/>
          <w:bottom w:val="single" w:sz="6" w:space="0" w:color="auto"/>
          <w:right w:val="single" w:sz="6" w:space="0" w:color="auto"/>
        </w:tblBorders>
        <w:tblLook w:val="0620" w:firstRow="1" w:lastRow="0" w:firstColumn="0" w:lastColumn="0" w:noHBand="1" w:noVBand="1"/>
      </w:tblPr>
      <w:tblGrid>
        <w:gridCol w:w="5172"/>
        <w:gridCol w:w="1327"/>
        <w:gridCol w:w="3124"/>
      </w:tblGrid>
      <w:tr w:rsidR="7E8E80AB" w:rsidRPr="00CE7517" w14:paraId="7A8E7FEC" w14:textId="77777777" w:rsidTr="7E8E80AB">
        <w:trPr>
          <w:trHeight w:val="300"/>
        </w:trPr>
        <w:tc>
          <w:tcPr>
            <w:tcW w:w="70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97FC1B5" w14:textId="4120F657" w:rsidR="7E8E80AB" w:rsidRPr="00CE7517" w:rsidRDefault="7E8E80AB" w:rsidP="7E8E80AB">
            <w:pPr>
              <w:rPr>
                <w:rFonts w:eastAsia="Calibri" w:cstheme="minorHAnsi"/>
              </w:rPr>
            </w:pPr>
            <w:r w:rsidRPr="00CE7517">
              <w:rPr>
                <w:rFonts w:eastAsia="Calibri" w:cstheme="minorHAnsi"/>
                <w:b/>
                <w:bCs/>
              </w:rPr>
              <w:t>Role</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232C066" w14:textId="35616516" w:rsidR="7E8E80AB" w:rsidRPr="00CE7517" w:rsidRDefault="7E8E80AB" w:rsidP="7E8E80AB">
            <w:pPr>
              <w:rPr>
                <w:rFonts w:eastAsia="Calibri" w:cstheme="minorHAnsi"/>
              </w:rPr>
            </w:pPr>
            <w:r w:rsidRPr="00CE7517">
              <w:rPr>
                <w:rFonts w:eastAsia="Calibri" w:cstheme="minorHAnsi"/>
                <w:b/>
                <w:bCs/>
              </w:rPr>
              <w:t>Name</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2E9E92" w14:textId="58389301" w:rsidR="7E8E80AB" w:rsidRPr="00CE7517" w:rsidRDefault="7E8E80AB" w:rsidP="7E8E80AB">
            <w:pPr>
              <w:rPr>
                <w:rFonts w:eastAsia="Calibri" w:cstheme="minorHAnsi"/>
              </w:rPr>
            </w:pPr>
            <w:r w:rsidRPr="00CE7517">
              <w:rPr>
                <w:rFonts w:eastAsia="Calibri" w:cstheme="minorHAnsi"/>
                <w:b/>
                <w:bCs/>
              </w:rPr>
              <w:t>Contact details</w:t>
            </w:r>
          </w:p>
        </w:tc>
      </w:tr>
      <w:tr w:rsidR="7E8E80AB" w:rsidRPr="00CE7517" w14:paraId="4EFA803F" w14:textId="77777777" w:rsidTr="7E8E80AB">
        <w:trPr>
          <w:trHeight w:val="300"/>
        </w:trPr>
        <w:tc>
          <w:tcPr>
            <w:tcW w:w="70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FD652BA" w14:textId="13B6C7FD" w:rsidR="7E8E80AB" w:rsidRPr="00CE7517" w:rsidRDefault="7E8E80AB" w:rsidP="7E8E80AB">
            <w:pPr>
              <w:rPr>
                <w:rFonts w:eastAsia="Calibri" w:cstheme="minorHAnsi"/>
              </w:rPr>
            </w:pPr>
            <w:r w:rsidRPr="00CE7517">
              <w:rPr>
                <w:rFonts w:eastAsia="Calibri" w:cstheme="minorHAnsi"/>
              </w:rPr>
              <w:t>Designated Safeguarding Lead</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252A3DA" w14:textId="46987AD6" w:rsidR="7E8E80AB" w:rsidRPr="00CE7517" w:rsidRDefault="004C5260" w:rsidP="7E8E80AB">
            <w:pPr>
              <w:rPr>
                <w:rFonts w:eastAsia="Calibri" w:cstheme="minorHAnsi"/>
              </w:rPr>
            </w:pPr>
            <w:r>
              <w:rPr>
                <w:rFonts w:eastAsia="Calibri" w:cstheme="minorHAnsi"/>
              </w:rPr>
              <w:t>Jodie Robinson</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10DBB91" w14:textId="193F6CF0" w:rsidR="7E8E80AB" w:rsidRDefault="008F7D40" w:rsidP="7E8E80AB">
            <w:pPr>
              <w:rPr>
                <w:rFonts w:eastAsia="Calibri" w:cstheme="minorHAnsi"/>
              </w:rPr>
            </w:pPr>
            <w:hyperlink r:id="rId7" w:history="1">
              <w:r w:rsidRPr="004566B6">
                <w:rPr>
                  <w:rStyle w:val="Hyperlink"/>
                  <w:rFonts w:eastAsia="Calibri" w:cstheme="minorHAnsi"/>
                </w:rPr>
                <w:t>jrobinson@dsatbarwell.org</w:t>
              </w:r>
            </w:hyperlink>
          </w:p>
          <w:p w14:paraId="58932C7A" w14:textId="5D4052D8" w:rsidR="008F7D40" w:rsidRPr="00CE7517" w:rsidRDefault="008F7D40" w:rsidP="7E8E80AB">
            <w:pPr>
              <w:rPr>
                <w:rFonts w:eastAsia="Calibri" w:cstheme="minorHAnsi"/>
              </w:rPr>
            </w:pPr>
          </w:p>
        </w:tc>
      </w:tr>
      <w:tr w:rsidR="7E8E80AB" w:rsidRPr="00CE7517" w14:paraId="5E1FB63E" w14:textId="77777777" w:rsidTr="7E8E80AB">
        <w:trPr>
          <w:trHeight w:val="300"/>
        </w:trPr>
        <w:tc>
          <w:tcPr>
            <w:tcW w:w="70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DE76354" w14:textId="5154D432" w:rsidR="7E8E80AB" w:rsidRPr="00CE7517" w:rsidRDefault="7E8E80AB" w:rsidP="7E8E80AB">
            <w:pPr>
              <w:rPr>
                <w:rFonts w:eastAsia="Calibri" w:cstheme="minorHAnsi"/>
              </w:rPr>
            </w:pPr>
            <w:r w:rsidRPr="00CE7517">
              <w:rPr>
                <w:rFonts w:eastAsia="Calibri" w:cstheme="minorHAnsi"/>
              </w:rPr>
              <w:t>Deputy DSLs</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0230297" w14:textId="77777777" w:rsidR="7E8E80AB" w:rsidRDefault="004C5260" w:rsidP="7E8E80AB">
            <w:pPr>
              <w:rPr>
                <w:rFonts w:eastAsia="Calibri" w:cstheme="minorHAnsi"/>
              </w:rPr>
            </w:pPr>
            <w:r>
              <w:rPr>
                <w:rFonts w:eastAsia="Calibri" w:cstheme="minorHAnsi"/>
              </w:rPr>
              <w:t>Lisa Stewart</w:t>
            </w:r>
          </w:p>
          <w:p w14:paraId="0BAF1C78" w14:textId="77777777" w:rsidR="00DA4EC9" w:rsidRDefault="00DA4EC9" w:rsidP="7E8E80AB">
            <w:pPr>
              <w:rPr>
                <w:rFonts w:eastAsia="Calibri" w:cstheme="minorHAnsi"/>
              </w:rPr>
            </w:pPr>
            <w:r>
              <w:rPr>
                <w:rFonts w:eastAsia="Calibri" w:cstheme="minorHAnsi"/>
              </w:rPr>
              <w:t>Liv Rudland</w:t>
            </w:r>
          </w:p>
          <w:p w14:paraId="739FF6BD" w14:textId="77777777" w:rsidR="00DA4EC9" w:rsidRDefault="00DA4EC9" w:rsidP="7E8E80AB">
            <w:pPr>
              <w:rPr>
                <w:rFonts w:eastAsia="Calibri" w:cstheme="minorHAnsi"/>
              </w:rPr>
            </w:pPr>
            <w:r>
              <w:rPr>
                <w:rFonts w:eastAsia="Calibri" w:cstheme="minorHAnsi"/>
              </w:rPr>
              <w:t>Kate Harris</w:t>
            </w:r>
          </w:p>
          <w:p w14:paraId="3F763A69" w14:textId="77777777" w:rsidR="00DA4EC9" w:rsidRDefault="00DA4EC9" w:rsidP="7E8E80AB">
            <w:pPr>
              <w:rPr>
                <w:rFonts w:eastAsia="Calibri" w:cstheme="minorHAnsi"/>
              </w:rPr>
            </w:pPr>
            <w:r>
              <w:rPr>
                <w:rFonts w:eastAsia="Calibri" w:cstheme="minorHAnsi"/>
              </w:rPr>
              <w:t>Dan Manley</w:t>
            </w:r>
          </w:p>
          <w:p w14:paraId="095F096F" w14:textId="62E136B8" w:rsidR="00DA4EC9" w:rsidRPr="00CE7517" w:rsidRDefault="00DA4EC9" w:rsidP="7E8E80AB">
            <w:pPr>
              <w:rPr>
                <w:rFonts w:eastAsia="Calibri" w:cstheme="minorHAnsi"/>
              </w:rPr>
            </w:pPr>
            <w:r>
              <w:rPr>
                <w:rFonts w:eastAsia="Calibri" w:cstheme="minorHAnsi"/>
              </w:rPr>
              <w:t>Shelley Thomasson</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C17682" w14:textId="29613438" w:rsidR="7E8E80AB" w:rsidRDefault="00DA4EC9" w:rsidP="7E8E80AB">
            <w:pPr>
              <w:rPr>
                <w:rFonts w:eastAsia="Calibri" w:cstheme="minorHAnsi"/>
              </w:rPr>
            </w:pPr>
            <w:hyperlink r:id="rId8" w:history="1">
              <w:r w:rsidRPr="004566B6">
                <w:rPr>
                  <w:rStyle w:val="Hyperlink"/>
                  <w:rFonts w:eastAsia="Calibri" w:cstheme="minorHAnsi"/>
                </w:rPr>
                <w:t>lstewart@dsatbarwell.org</w:t>
              </w:r>
            </w:hyperlink>
          </w:p>
          <w:p w14:paraId="7A421B2E" w14:textId="77777777" w:rsidR="00DA4EC9" w:rsidRDefault="00DA4EC9" w:rsidP="7E8E80AB">
            <w:pPr>
              <w:rPr>
                <w:rFonts w:eastAsia="Calibri" w:cstheme="minorHAnsi"/>
              </w:rPr>
            </w:pPr>
          </w:p>
          <w:p w14:paraId="5290B78D" w14:textId="76819445" w:rsidR="00DA4EC9" w:rsidRDefault="00DA4EC9" w:rsidP="7E8E80AB">
            <w:pPr>
              <w:rPr>
                <w:rFonts w:eastAsia="Calibri" w:cstheme="minorHAnsi"/>
              </w:rPr>
            </w:pPr>
            <w:hyperlink r:id="rId9" w:history="1">
              <w:r w:rsidRPr="004566B6">
                <w:rPr>
                  <w:rStyle w:val="Hyperlink"/>
                  <w:rFonts w:eastAsia="Calibri" w:cstheme="minorHAnsi"/>
                </w:rPr>
                <w:t>orudland@dsatbarwell.org</w:t>
              </w:r>
            </w:hyperlink>
          </w:p>
          <w:p w14:paraId="0C57B76B" w14:textId="77777777" w:rsidR="00DA4EC9" w:rsidRDefault="00DA4EC9" w:rsidP="7E8E80AB">
            <w:pPr>
              <w:rPr>
                <w:rFonts w:eastAsia="Calibri" w:cstheme="minorHAnsi"/>
              </w:rPr>
            </w:pPr>
          </w:p>
          <w:p w14:paraId="59D1A32B" w14:textId="20A65379" w:rsidR="00DA4EC9" w:rsidRDefault="00DA4EC9" w:rsidP="7E8E80AB">
            <w:pPr>
              <w:rPr>
                <w:rFonts w:eastAsia="Calibri" w:cstheme="minorHAnsi"/>
              </w:rPr>
            </w:pPr>
            <w:hyperlink r:id="rId10" w:history="1">
              <w:r w:rsidRPr="004566B6">
                <w:rPr>
                  <w:rStyle w:val="Hyperlink"/>
                  <w:rFonts w:eastAsia="Calibri" w:cstheme="minorHAnsi"/>
                </w:rPr>
                <w:t>kharris@dsatbarwell.org</w:t>
              </w:r>
            </w:hyperlink>
          </w:p>
          <w:p w14:paraId="345406D9" w14:textId="77777777" w:rsidR="00DA4EC9" w:rsidRDefault="00DA4EC9" w:rsidP="7E8E80AB">
            <w:pPr>
              <w:rPr>
                <w:rFonts w:eastAsia="Calibri" w:cstheme="minorHAnsi"/>
              </w:rPr>
            </w:pPr>
          </w:p>
          <w:p w14:paraId="2EABBDEA" w14:textId="2C5CC70D" w:rsidR="00DA4EC9" w:rsidRDefault="00DA4EC9" w:rsidP="7E8E80AB">
            <w:pPr>
              <w:rPr>
                <w:rFonts w:eastAsia="Calibri" w:cstheme="minorHAnsi"/>
              </w:rPr>
            </w:pPr>
            <w:hyperlink r:id="rId11" w:history="1">
              <w:r w:rsidRPr="004566B6">
                <w:rPr>
                  <w:rStyle w:val="Hyperlink"/>
                  <w:rFonts w:eastAsia="Calibri" w:cstheme="minorHAnsi"/>
                </w:rPr>
                <w:t>dmanley@dsatbarwell.org</w:t>
              </w:r>
            </w:hyperlink>
          </w:p>
          <w:p w14:paraId="0A80F060" w14:textId="77777777" w:rsidR="00DA4EC9" w:rsidRDefault="00DA4EC9" w:rsidP="7E8E80AB">
            <w:pPr>
              <w:rPr>
                <w:rFonts w:eastAsia="Calibri" w:cstheme="minorHAnsi"/>
              </w:rPr>
            </w:pPr>
          </w:p>
          <w:p w14:paraId="44479199" w14:textId="510D5C84" w:rsidR="00DA4EC9" w:rsidRPr="00CE7517" w:rsidRDefault="008F7D40" w:rsidP="7E8E80AB">
            <w:pPr>
              <w:rPr>
                <w:rFonts w:eastAsia="Calibri" w:cstheme="minorHAnsi"/>
              </w:rPr>
            </w:pPr>
            <w:hyperlink r:id="rId12" w:history="1">
              <w:r w:rsidRPr="004566B6">
                <w:rPr>
                  <w:rStyle w:val="Hyperlink"/>
                  <w:rFonts w:eastAsia="Calibri" w:cstheme="minorHAnsi"/>
                </w:rPr>
                <w:t>sthomasson@dsatbarwell.org</w:t>
              </w:r>
            </w:hyperlink>
          </w:p>
        </w:tc>
      </w:tr>
      <w:tr w:rsidR="7E8E80AB" w:rsidRPr="00CE7517" w14:paraId="6B8CB021" w14:textId="77777777" w:rsidTr="7E8E80AB">
        <w:trPr>
          <w:trHeight w:val="300"/>
        </w:trPr>
        <w:tc>
          <w:tcPr>
            <w:tcW w:w="70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82E5F07" w14:textId="7EA0CCF7" w:rsidR="7E8E80AB" w:rsidRPr="00CE7517" w:rsidRDefault="7E8E80AB" w:rsidP="7E8E80AB">
            <w:pPr>
              <w:rPr>
                <w:rFonts w:eastAsia="Calibri" w:cstheme="minorHAnsi"/>
              </w:rPr>
            </w:pPr>
            <w:r w:rsidRPr="00CE7517">
              <w:rPr>
                <w:rFonts w:eastAsia="Calibri" w:cstheme="minorHAnsi"/>
              </w:rPr>
              <w:t>Designated teacher for looked-after and previously looked-after pupils</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307D050" w14:textId="3C36F3BB" w:rsidR="7E8E80AB" w:rsidRPr="00CE7517" w:rsidRDefault="008F7D40" w:rsidP="7E8E80AB">
            <w:pPr>
              <w:rPr>
                <w:rFonts w:eastAsia="Calibri" w:cstheme="minorHAnsi"/>
              </w:rPr>
            </w:pPr>
            <w:r>
              <w:rPr>
                <w:rFonts w:eastAsia="Calibri" w:cstheme="minorHAnsi"/>
              </w:rPr>
              <w:t>Liv Rudland</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49E9388" w14:textId="260C6143" w:rsidR="7E8E80AB" w:rsidRDefault="008F7D40" w:rsidP="7E8E80AB">
            <w:pPr>
              <w:rPr>
                <w:rFonts w:eastAsia="Calibri" w:cstheme="minorHAnsi"/>
              </w:rPr>
            </w:pPr>
            <w:hyperlink r:id="rId13" w:history="1">
              <w:r w:rsidRPr="004566B6">
                <w:rPr>
                  <w:rStyle w:val="Hyperlink"/>
                  <w:rFonts w:eastAsia="Calibri" w:cstheme="minorHAnsi"/>
                </w:rPr>
                <w:t>orudland@dsatbarwell.org</w:t>
              </w:r>
            </w:hyperlink>
          </w:p>
          <w:p w14:paraId="5F01A14F" w14:textId="7A12BD68" w:rsidR="008F7D40" w:rsidRPr="00CE7517" w:rsidRDefault="008F7D40" w:rsidP="7E8E80AB">
            <w:pPr>
              <w:rPr>
                <w:rFonts w:eastAsia="Calibri" w:cstheme="minorHAnsi"/>
              </w:rPr>
            </w:pPr>
          </w:p>
        </w:tc>
      </w:tr>
      <w:tr w:rsidR="7E8E80AB" w:rsidRPr="00CE7517" w14:paraId="2F200C46" w14:textId="77777777" w:rsidTr="7E8E80AB">
        <w:trPr>
          <w:trHeight w:val="300"/>
        </w:trPr>
        <w:tc>
          <w:tcPr>
            <w:tcW w:w="70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A18F984" w14:textId="2F939A94" w:rsidR="7E8E80AB" w:rsidRPr="00CE7517" w:rsidRDefault="7E8E80AB" w:rsidP="7E8E80AB">
            <w:pPr>
              <w:rPr>
                <w:rFonts w:eastAsia="Calibri" w:cstheme="minorHAnsi"/>
              </w:rPr>
            </w:pPr>
            <w:r w:rsidRPr="00CE7517">
              <w:rPr>
                <w:rFonts w:eastAsia="Calibri" w:cstheme="minorHAnsi"/>
              </w:rPr>
              <w:t>SENCO</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A146267" w14:textId="0D8D3DA7" w:rsidR="7E8E80AB" w:rsidRPr="00CE7517" w:rsidRDefault="003467E0" w:rsidP="7E8E80AB">
            <w:pPr>
              <w:rPr>
                <w:rFonts w:eastAsia="Calibri" w:cstheme="minorHAnsi"/>
              </w:rPr>
            </w:pPr>
            <w:r>
              <w:rPr>
                <w:rFonts w:eastAsia="Calibri" w:cstheme="minorHAnsi"/>
              </w:rPr>
              <w:t>Liv Rudland</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A1C560C" w14:textId="6554707F" w:rsidR="7E8E80AB" w:rsidRDefault="003467E0" w:rsidP="7E8E80AB">
            <w:pPr>
              <w:rPr>
                <w:rFonts w:eastAsia="Calibri" w:cstheme="minorHAnsi"/>
              </w:rPr>
            </w:pPr>
            <w:hyperlink r:id="rId14" w:history="1">
              <w:r w:rsidRPr="004566B6">
                <w:rPr>
                  <w:rStyle w:val="Hyperlink"/>
                  <w:rFonts w:eastAsia="Calibri" w:cstheme="minorHAnsi"/>
                </w:rPr>
                <w:t>send@dsatbarwell.org</w:t>
              </w:r>
            </w:hyperlink>
          </w:p>
          <w:p w14:paraId="7FC8A465" w14:textId="43768F78" w:rsidR="003467E0" w:rsidRPr="00CE7517" w:rsidRDefault="003467E0" w:rsidP="7E8E80AB">
            <w:pPr>
              <w:rPr>
                <w:rFonts w:eastAsia="Calibri" w:cstheme="minorHAnsi"/>
              </w:rPr>
            </w:pPr>
          </w:p>
        </w:tc>
      </w:tr>
      <w:tr w:rsidR="7E8E80AB" w:rsidRPr="00CE7517" w14:paraId="530F2ABF" w14:textId="77777777" w:rsidTr="7E8E80AB">
        <w:trPr>
          <w:trHeight w:val="300"/>
        </w:trPr>
        <w:tc>
          <w:tcPr>
            <w:tcW w:w="70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5DE3B1F" w14:textId="62B874C5" w:rsidR="7E8E80AB" w:rsidRPr="00CE7517" w:rsidRDefault="7E8E80AB" w:rsidP="7E8E80AB">
            <w:pPr>
              <w:rPr>
                <w:rFonts w:eastAsia="Calibri" w:cstheme="minorHAnsi"/>
              </w:rPr>
            </w:pPr>
            <w:r w:rsidRPr="00CE7517">
              <w:rPr>
                <w:rFonts w:eastAsia="Calibri" w:cstheme="minorHAnsi"/>
              </w:rPr>
              <w:t>Safeguarding link Advisory Board member</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E341FB6" w14:textId="1399BC8E" w:rsidR="7E8E80AB" w:rsidRPr="00CE7517" w:rsidRDefault="00D7752D" w:rsidP="7E8E80AB">
            <w:pPr>
              <w:rPr>
                <w:rFonts w:eastAsia="Calibri" w:cstheme="minorHAnsi"/>
              </w:rPr>
            </w:pPr>
            <w:r>
              <w:rPr>
                <w:rFonts w:eastAsia="Calibri" w:cstheme="minorHAnsi"/>
              </w:rPr>
              <w:t>TBC</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E8137C2" w14:textId="220430ED" w:rsidR="7E8E80AB" w:rsidRPr="00CE7517" w:rsidRDefault="7E8E80AB" w:rsidP="7E8E80AB">
            <w:pPr>
              <w:rPr>
                <w:rFonts w:eastAsia="Calibri" w:cstheme="minorHAnsi"/>
              </w:rPr>
            </w:pPr>
          </w:p>
        </w:tc>
      </w:tr>
      <w:tr w:rsidR="7E8E80AB" w:rsidRPr="00CE7517" w14:paraId="4706704F" w14:textId="77777777" w:rsidTr="7E8E80AB">
        <w:trPr>
          <w:trHeight w:val="300"/>
        </w:trPr>
        <w:tc>
          <w:tcPr>
            <w:tcW w:w="70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4E9BA85" w14:textId="77778C29" w:rsidR="7E8E80AB" w:rsidRPr="00CE7517" w:rsidRDefault="7E8E80AB" w:rsidP="7E8E80AB">
            <w:pPr>
              <w:rPr>
                <w:rFonts w:eastAsia="Calibri" w:cstheme="minorHAnsi"/>
              </w:rPr>
            </w:pPr>
            <w:r w:rsidRPr="00CE7517">
              <w:rPr>
                <w:rFonts w:eastAsia="Calibri" w:cstheme="minorHAnsi"/>
              </w:rPr>
              <w:t>Chair of Advisory Board</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95B3B9" w14:textId="35E88FFD" w:rsidR="7E8E80AB" w:rsidRPr="00CE7517" w:rsidRDefault="00D7752D" w:rsidP="7E8E80AB">
            <w:pPr>
              <w:rPr>
                <w:rFonts w:eastAsia="Calibri" w:cstheme="minorHAnsi"/>
              </w:rPr>
            </w:pPr>
            <w:r>
              <w:rPr>
                <w:rFonts w:eastAsia="Calibri" w:cstheme="minorHAnsi"/>
              </w:rPr>
              <w:t>TBC</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CBC978" w14:textId="55C7249D" w:rsidR="7E8E80AB" w:rsidRPr="00CE7517" w:rsidRDefault="7E8E80AB" w:rsidP="7E8E80AB">
            <w:pPr>
              <w:rPr>
                <w:rFonts w:eastAsia="Calibri" w:cstheme="minorHAnsi"/>
              </w:rPr>
            </w:pPr>
          </w:p>
        </w:tc>
      </w:tr>
      <w:tr w:rsidR="7E8E80AB" w:rsidRPr="00CE7517" w14:paraId="14244794" w14:textId="77777777" w:rsidTr="7E8E80AB">
        <w:trPr>
          <w:trHeight w:val="300"/>
        </w:trPr>
        <w:tc>
          <w:tcPr>
            <w:tcW w:w="70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13539BC" w14:textId="0CE27267" w:rsidR="7E8E80AB" w:rsidRPr="00915F52" w:rsidRDefault="7E8E80AB" w:rsidP="7E8E80AB">
            <w:pPr>
              <w:rPr>
                <w:rFonts w:eastAsia="Calibri" w:cstheme="minorHAnsi"/>
                <w:highlight w:val="yellow"/>
              </w:rPr>
            </w:pPr>
            <w:r w:rsidRPr="00724998">
              <w:rPr>
                <w:rFonts w:eastAsia="Calibri" w:cstheme="minorHAnsi"/>
              </w:rPr>
              <w:lastRenderedPageBreak/>
              <w:t>School attendance lead</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1DC9D1" w14:textId="2590A0D3" w:rsidR="7E8E80AB" w:rsidRPr="00915F52" w:rsidRDefault="00641BA8" w:rsidP="7E8E80AB">
            <w:pPr>
              <w:rPr>
                <w:rFonts w:eastAsia="Calibri" w:cstheme="minorHAnsi"/>
                <w:highlight w:val="yellow"/>
              </w:rPr>
            </w:pPr>
            <w:r w:rsidRPr="00724998">
              <w:rPr>
                <w:rFonts w:eastAsia="Calibri" w:cstheme="minorHAnsi"/>
              </w:rPr>
              <w:t>Liv Rud</w:t>
            </w:r>
            <w:r w:rsidR="00724998" w:rsidRPr="00724998">
              <w:rPr>
                <w:rFonts w:eastAsia="Calibri" w:cstheme="minorHAnsi"/>
              </w:rPr>
              <w:t>land</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CDCED63" w14:textId="331DD867" w:rsidR="00915F52" w:rsidRDefault="00724998" w:rsidP="7E8E80AB">
            <w:pPr>
              <w:rPr>
                <w:rFonts w:eastAsia="Calibri" w:cstheme="minorHAnsi"/>
              </w:rPr>
            </w:pPr>
            <w:hyperlink r:id="rId15" w:history="1">
              <w:r w:rsidRPr="00C3550A">
                <w:rPr>
                  <w:rStyle w:val="Hyperlink"/>
                </w:rPr>
                <w:t>orudland</w:t>
              </w:r>
              <w:r w:rsidRPr="00C3550A">
                <w:rPr>
                  <w:rStyle w:val="Hyperlink"/>
                  <w:rFonts w:eastAsia="Calibri" w:cstheme="minorHAnsi"/>
                </w:rPr>
                <w:t>@dsatbarwell.org</w:t>
              </w:r>
            </w:hyperlink>
          </w:p>
          <w:p w14:paraId="59F4604E" w14:textId="154A3ECE" w:rsidR="00915F52" w:rsidRPr="00CE7517" w:rsidRDefault="00915F52" w:rsidP="7E8E80AB">
            <w:pPr>
              <w:rPr>
                <w:rFonts w:eastAsia="Calibri" w:cstheme="minorHAnsi"/>
              </w:rPr>
            </w:pPr>
          </w:p>
        </w:tc>
      </w:tr>
      <w:tr w:rsidR="7E8E80AB" w:rsidRPr="00CE7517" w14:paraId="1D65E7AB" w14:textId="77777777" w:rsidTr="7E8E80AB">
        <w:trPr>
          <w:trHeight w:val="300"/>
        </w:trPr>
        <w:tc>
          <w:tcPr>
            <w:tcW w:w="70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FDC343" w14:textId="409F7AF2" w:rsidR="7E8E80AB" w:rsidRPr="00CE7517" w:rsidRDefault="7E8E80AB" w:rsidP="7E8E80AB">
            <w:pPr>
              <w:rPr>
                <w:rFonts w:eastAsia="Calibri" w:cstheme="minorHAnsi"/>
              </w:rPr>
            </w:pPr>
            <w:r w:rsidRPr="00CE7517">
              <w:rPr>
                <w:rFonts w:eastAsia="Calibri" w:cstheme="minorHAnsi"/>
              </w:rPr>
              <w:t>Online safety / filtering and monitoring lead</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48FE5A5" w14:textId="36C0BEFD" w:rsidR="7E8E80AB" w:rsidRPr="00CE7517" w:rsidRDefault="003467E0" w:rsidP="7E8E80AB">
            <w:pPr>
              <w:rPr>
                <w:rFonts w:eastAsia="Calibri" w:cstheme="minorHAnsi"/>
              </w:rPr>
            </w:pPr>
            <w:r>
              <w:rPr>
                <w:rFonts w:eastAsia="Calibri" w:cstheme="minorHAnsi"/>
              </w:rPr>
              <w:t>Kate Harris</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8775EF" w14:textId="622F840A" w:rsidR="003467E0" w:rsidRDefault="003467E0" w:rsidP="7E8E80AB">
            <w:pPr>
              <w:rPr>
                <w:rFonts w:eastAsia="Calibri" w:cstheme="minorHAnsi"/>
              </w:rPr>
            </w:pPr>
            <w:hyperlink r:id="rId16" w:history="1">
              <w:r w:rsidRPr="004566B6">
                <w:rPr>
                  <w:rStyle w:val="Hyperlink"/>
                  <w:rFonts w:eastAsia="Calibri" w:cstheme="minorHAnsi"/>
                </w:rPr>
                <w:t>kharris@dsatbarwell.org</w:t>
              </w:r>
            </w:hyperlink>
          </w:p>
          <w:p w14:paraId="494CDE7E" w14:textId="3D35E311" w:rsidR="003467E0" w:rsidRPr="00CE7517" w:rsidRDefault="003467E0" w:rsidP="7E8E80AB">
            <w:pPr>
              <w:rPr>
                <w:rFonts w:eastAsia="Calibri" w:cstheme="minorHAnsi"/>
              </w:rPr>
            </w:pPr>
          </w:p>
        </w:tc>
      </w:tr>
      <w:tr w:rsidR="7E8E80AB" w:rsidRPr="00CE7517" w14:paraId="4357F266" w14:textId="77777777" w:rsidTr="7E8E80AB">
        <w:trPr>
          <w:trHeight w:val="300"/>
        </w:trPr>
        <w:tc>
          <w:tcPr>
            <w:tcW w:w="70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B48E06D" w14:textId="762B68BC" w:rsidR="7E8E80AB" w:rsidRPr="00CE7517" w:rsidRDefault="7E8E80AB" w:rsidP="7E8E80AB">
            <w:pPr>
              <w:rPr>
                <w:rFonts w:eastAsia="Calibri" w:cstheme="minorHAnsi"/>
              </w:rPr>
            </w:pPr>
            <w:r w:rsidRPr="00CE7517">
              <w:rPr>
                <w:rFonts w:eastAsia="Calibri" w:cstheme="minorHAnsi"/>
              </w:rPr>
              <w:t>Out-of-hours safeguarding contact arrangements</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CB5898C" w14:textId="47431D6D" w:rsidR="7E8E80AB" w:rsidRPr="00CE7517" w:rsidRDefault="003467E0" w:rsidP="7E8E80AB">
            <w:pPr>
              <w:rPr>
                <w:rFonts w:eastAsia="Calibri" w:cstheme="minorHAnsi"/>
              </w:rPr>
            </w:pPr>
            <w:r>
              <w:rPr>
                <w:rFonts w:eastAsia="Calibri" w:cstheme="minorHAnsi"/>
              </w:rPr>
              <w:t>Head Teacher &amp; DSL Rota.</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7D7CAC" w14:textId="7C2FBC4C" w:rsidR="7E8E80AB" w:rsidRPr="00CE7517" w:rsidRDefault="003467E0" w:rsidP="7E8E80AB">
            <w:pPr>
              <w:rPr>
                <w:rFonts w:eastAsia="Calibri" w:cstheme="minorHAnsi"/>
              </w:rPr>
            </w:pPr>
            <w:r>
              <w:t>Urgent concerns follow local authority emergency duty route and emergency services where immediate risk is present.</w:t>
            </w:r>
          </w:p>
        </w:tc>
      </w:tr>
    </w:tbl>
    <w:p w14:paraId="1364F206" w14:textId="4DA326C5" w:rsidR="009A0948" w:rsidRPr="00CE7517" w:rsidRDefault="009A0948" w:rsidP="7E8E80AB">
      <w:pPr>
        <w:rPr>
          <w:rFonts w:eastAsia="Calibri" w:cstheme="minorHAnsi"/>
        </w:rPr>
      </w:pPr>
    </w:p>
    <w:p w14:paraId="5230710C" w14:textId="2BA2E021" w:rsidR="009A0948" w:rsidRPr="00CE7517" w:rsidRDefault="66B542DA" w:rsidP="7E8E80AB">
      <w:pPr>
        <w:pStyle w:val="Heading2"/>
        <w:spacing w:line="360" w:lineRule="auto"/>
        <w:rPr>
          <w:rFonts w:asciiTheme="minorHAnsi" w:eastAsia="Calibri" w:hAnsiTheme="minorHAnsi" w:cstheme="minorHAnsi"/>
          <w:color w:val="auto"/>
          <w:sz w:val="24"/>
          <w:szCs w:val="24"/>
        </w:rPr>
      </w:pPr>
      <w:r w:rsidRPr="00CE7517">
        <w:rPr>
          <w:rFonts w:asciiTheme="minorHAnsi" w:eastAsia="Calibri" w:hAnsiTheme="minorHAnsi" w:cstheme="minorHAnsi"/>
          <w:b/>
          <w:bCs/>
          <w:color w:val="auto"/>
          <w:sz w:val="24"/>
          <w:szCs w:val="24"/>
          <w:u w:val="single"/>
        </w:rPr>
        <w:t>C. Local authority and safeguarding partnership details</w:t>
      </w:r>
    </w:p>
    <w:tbl>
      <w:tblPr>
        <w:tblStyle w:val="TableGrid"/>
        <w:tblW w:w="0" w:type="auto"/>
        <w:tblBorders>
          <w:top w:val="single" w:sz="6" w:space="0" w:color="auto"/>
          <w:left w:val="single" w:sz="6" w:space="0" w:color="auto"/>
          <w:bottom w:val="single" w:sz="6" w:space="0" w:color="auto"/>
          <w:right w:val="single" w:sz="6" w:space="0" w:color="auto"/>
        </w:tblBorders>
        <w:tblLook w:val="0620" w:firstRow="1" w:lastRow="0" w:firstColumn="0" w:lastColumn="0" w:noHBand="1" w:noVBand="1"/>
      </w:tblPr>
      <w:tblGrid>
        <w:gridCol w:w="6135"/>
        <w:gridCol w:w="3480"/>
      </w:tblGrid>
      <w:tr w:rsidR="7E8E80AB" w:rsidRPr="00CE7517" w14:paraId="0703E495" w14:textId="77777777" w:rsidTr="7E8E80AB">
        <w:trPr>
          <w:trHeight w:val="300"/>
        </w:trPr>
        <w:tc>
          <w:tcPr>
            <w:tcW w:w="6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CFC1DFD" w14:textId="31B77D53" w:rsidR="7E8E80AB" w:rsidRPr="00CE7517" w:rsidRDefault="7E8E80AB" w:rsidP="7E8E80AB">
            <w:pPr>
              <w:rPr>
                <w:rFonts w:eastAsia="Calibri" w:cstheme="minorHAnsi"/>
              </w:rPr>
            </w:pPr>
            <w:r w:rsidRPr="00CE7517">
              <w:rPr>
                <w:rFonts w:eastAsia="Calibri" w:cstheme="minorHAnsi"/>
                <w:b/>
                <w:bCs/>
              </w:rPr>
              <w:t>Local arrangement</w:t>
            </w:r>
          </w:p>
        </w:tc>
        <w:tc>
          <w:tcPr>
            <w:tcW w:w="34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9C5A2EE" w14:textId="6589B0F8" w:rsidR="7E8E80AB" w:rsidRPr="00CE7517" w:rsidRDefault="7E8E80AB" w:rsidP="7E8E80AB">
            <w:pPr>
              <w:rPr>
                <w:rFonts w:eastAsia="Calibri" w:cstheme="minorHAnsi"/>
              </w:rPr>
            </w:pPr>
            <w:r w:rsidRPr="00CE7517">
              <w:rPr>
                <w:rFonts w:eastAsia="Calibri" w:cstheme="minorHAnsi"/>
                <w:b/>
                <w:bCs/>
              </w:rPr>
              <w:t>Details to be completed by school</w:t>
            </w:r>
          </w:p>
        </w:tc>
      </w:tr>
      <w:tr w:rsidR="7E8E80AB" w:rsidRPr="00CE7517" w14:paraId="6B02D7FD" w14:textId="77777777" w:rsidTr="7E8E80AB">
        <w:trPr>
          <w:trHeight w:val="300"/>
        </w:trPr>
        <w:tc>
          <w:tcPr>
            <w:tcW w:w="6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8D2CF7D" w14:textId="080FD7CC" w:rsidR="7E8E80AB" w:rsidRPr="00CE7517" w:rsidRDefault="7E8E80AB" w:rsidP="7E8E80AB">
            <w:pPr>
              <w:rPr>
                <w:rFonts w:eastAsia="Calibri" w:cstheme="minorHAnsi"/>
              </w:rPr>
            </w:pPr>
            <w:r w:rsidRPr="00CE7517">
              <w:rPr>
                <w:rFonts w:eastAsia="Calibri" w:cstheme="minorHAnsi"/>
              </w:rPr>
              <w:t>Local safeguarding partnership</w:t>
            </w:r>
          </w:p>
        </w:tc>
        <w:tc>
          <w:tcPr>
            <w:tcW w:w="34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9CFC2F1" w14:textId="129F35AF" w:rsidR="7E8E80AB" w:rsidRPr="00CE7517" w:rsidRDefault="003467E0" w:rsidP="7E8E80AB">
            <w:pPr>
              <w:rPr>
                <w:rFonts w:eastAsia="Calibri" w:cstheme="minorHAnsi"/>
              </w:rPr>
            </w:pPr>
            <w:r>
              <w:t>Leicestershire and Rutland Safeguarding Children Partnership</w:t>
            </w:r>
          </w:p>
        </w:tc>
      </w:tr>
      <w:tr w:rsidR="7E8E80AB" w:rsidRPr="00CE7517" w14:paraId="198DA352" w14:textId="77777777" w:rsidTr="7E8E80AB">
        <w:trPr>
          <w:trHeight w:val="300"/>
        </w:trPr>
        <w:tc>
          <w:tcPr>
            <w:tcW w:w="6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79E2E07" w14:textId="0B298F23" w:rsidR="7E8E80AB" w:rsidRPr="00CE7517" w:rsidRDefault="7E8E80AB" w:rsidP="7E8E80AB">
            <w:pPr>
              <w:rPr>
                <w:rFonts w:eastAsia="Calibri" w:cstheme="minorHAnsi"/>
              </w:rPr>
            </w:pPr>
            <w:r w:rsidRPr="00CE7517">
              <w:rPr>
                <w:rFonts w:eastAsia="Calibri" w:cstheme="minorHAnsi"/>
              </w:rPr>
              <w:t>Children’s social care referral route</w:t>
            </w:r>
          </w:p>
        </w:tc>
        <w:tc>
          <w:tcPr>
            <w:tcW w:w="34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D712F4" w14:textId="72904D65" w:rsidR="7E8E80AB" w:rsidRPr="00CE7517" w:rsidRDefault="003467E0" w:rsidP="7E8E80AB">
            <w:pPr>
              <w:rPr>
                <w:rFonts w:eastAsia="Calibri" w:cstheme="minorHAnsi"/>
              </w:rPr>
            </w:pPr>
            <w:r>
              <w:t>Concerns are discussed with the DSL and referred through the local authority children’s social care front door in line with local threshold guidance.</w:t>
            </w:r>
          </w:p>
        </w:tc>
      </w:tr>
      <w:tr w:rsidR="7E8E80AB" w:rsidRPr="00CE7517" w14:paraId="2D1FE99C" w14:textId="77777777" w:rsidTr="7E8E80AB">
        <w:trPr>
          <w:trHeight w:val="300"/>
        </w:trPr>
        <w:tc>
          <w:tcPr>
            <w:tcW w:w="6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0B92C00" w14:textId="7B1C7E79" w:rsidR="7E8E80AB" w:rsidRPr="00CE7517" w:rsidRDefault="7E8E80AB" w:rsidP="7E8E80AB">
            <w:pPr>
              <w:rPr>
                <w:rFonts w:eastAsia="Calibri" w:cstheme="minorHAnsi"/>
              </w:rPr>
            </w:pPr>
            <w:r w:rsidRPr="00CE7517">
              <w:rPr>
                <w:rFonts w:eastAsia="Calibri" w:cstheme="minorHAnsi"/>
              </w:rPr>
              <w:t>Emergency duty team / out-of-hours route</w:t>
            </w:r>
          </w:p>
        </w:tc>
        <w:tc>
          <w:tcPr>
            <w:tcW w:w="34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D058B90" w14:textId="44762544" w:rsidR="7E8E80AB" w:rsidRPr="00CE7517" w:rsidRDefault="003467E0" w:rsidP="7E8E80AB">
            <w:pPr>
              <w:rPr>
                <w:rFonts w:eastAsia="Calibri" w:cstheme="minorHAnsi"/>
              </w:rPr>
            </w:pPr>
            <w:r>
              <w:t>Out-of-hours safeguarding concerns are escalated to the local emergency duty team. If a child is at immediate risk of harm, staff call 999.</w:t>
            </w:r>
          </w:p>
        </w:tc>
      </w:tr>
      <w:tr w:rsidR="7E8E80AB" w:rsidRPr="00CE7517" w14:paraId="0898C910" w14:textId="77777777" w:rsidTr="7E8E80AB">
        <w:trPr>
          <w:trHeight w:val="300"/>
        </w:trPr>
        <w:tc>
          <w:tcPr>
            <w:tcW w:w="6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EF2D088" w14:textId="4837C595" w:rsidR="7E8E80AB" w:rsidRPr="00CE7517" w:rsidRDefault="7E8E80AB" w:rsidP="7E8E80AB">
            <w:pPr>
              <w:rPr>
                <w:rFonts w:eastAsia="Calibri" w:cstheme="minorHAnsi"/>
              </w:rPr>
            </w:pPr>
            <w:r w:rsidRPr="00CE7517">
              <w:rPr>
                <w:rFonts w:eastAsia="Calibri" w:cstheme="minorHAnsi"/>
              </w:rPr>
              <w:t>LADO contact details</w:t>
            </w:r>
          </w:p>
        </w:tc>
        <w:tc>
          <w:tcPr>
            <w:tcW w:w="34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B4F30F8" w14:textId="445984FC" w:rsidR="7E8E80AB" w:rsidRPr="00CE7517" w:rsidRDefault="003467E0" w:rsidP="7E8E80AB">
            <w:pPr>
              <w:rPr>
                <w:rFonts w:eastAsia="Calibri" w:cstheme="minorHAnsi"/>
              </w:rPr>
            </w:pPr>
            <w:r>
              <w:t>Allegations or concerns about adults working with children are reported to the Headteacher or Chair of Governors, and advice is sought from the LADO in line with local procedures.</w:t>
            </w:r>
          </w:p>
        </w:tc>
      </w:tr>
      <w:tr w:rsidR="7E8E80AB" w:rsidRPr="00CE7517" w14:paraId="7D4145A0" w14:textId="77777777" w:rsidTr="7E8E80AB">
        <w:trPr>
          <w:trHeight w:val="300"/>
        </w:trPr>
        <w:tc>
          <w:tcPr>
            <w:tcW w:w="6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C05290D" w14:textId="490808A9" w:rsidR="7E8E80AB" w:rsidRPr="00CE7517" w:rsidRDefault="7E8E80AB" w:rsidP="7E8E80AB">
            <w:pPr>
              <w:rPr>
                <w:rFonts w:eastAsia="Calibri" w:cstheme="minorHAnsi"/>
              </w:rPr>
            </w:pPr>
            <w:r w:rsidRPr="00CE7517">
              <w:rPr>
                <w:rFonts w:eastAsia="Calibri" w:cstheme="minorHAnsi"/>
              </w:rPr>
              <w:t>Family help / early help arrangements</w:t>
            </w:r>
          </w:p>
        </w:tc>
        <w:tc>
          <w:tcPr>
            <w:tcW w:w="34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9C6CC33" w14:textId="4C8BA380" w:rsidR="7E8E80AB" w:rsidRPr="00CE7517" w:rsidRDefault="00C2263D" w:rsidP="7E8E80AB">
            <w:pPr>
              <w:rPr>
                <w:rFonts w:eastAsia="Calibri" w:cstheme="minorHAnsi"/>
              </w:rPr>
            </w:pPr>
            <w:r>
              <w:t>Early help is considered where emerging needs are identified. The DSL records decisions, seeks consent where appropriate and coordinates support with the family and relevant partners.</w:t>
            </w:r>
          </w:p>
        </w:tc>
      </w:tr>
      <w:tr w:rsidR="7E8E80AB" w:rsidRPr="00CE7517" w14:paraId="748C79FE" w14:textId="77777777" w:rsidTr="7E8E80AB">
        <w:trPr>
          <w:trHeight w:val="300"/>
        </w:trPr>
        <w:tc>
          <w:tcPr>
            <w:tcW w:w="6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C107FA" w14:textId="343D809E" w:rsidR="7E8E80AB" w:rsidRPr="00CE7517" w:rsidRDefault="7E8E80AB" w:rsidP="7E8E80AB">
            <w:pPr>
              <w:rPr>
                <w:rFonts w:eastAsia="Calibri" w:cstheme="minorHAnsi"/>
              </w:rPr>
            </w:pPr>
            <w:r w:rsidRPr="00CE7517">
              <w:rPr>
                <w:rFonts w:eastAsia="Calibri" w:cstheme="minorHAnsi"/>
              </w:rPr>
              <w:t>Prevent / Channel referral route</w:t>
            </w:r>
          </w:p>
        </w:tc>
        <w:tc>
          <w:tcPr>
            <w:tcW w:w="34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77E760" w14:textId="0A3EE46E" w:rsidR="7E8E80AB" w:rsidRPr="00CE7517" w:rsidRDefault="00C2263D" w:rsidP="7E8E80AB">
            <w:pPr>
              <w:rPr>
                <w:rFonts w:eastAsia="Calibri" w:cstheme="minorHAnsi"/>
              </w:rPr>
            </w:pPr>
            <w:r>
              <w:t>Prevent concerns are discussed with the DSL and referred through the local Prevent / Channel pathway where threshold is met.</w:t>
            </w:r>
          </w:p>
        </w:tc>
      </w:tr>
      <w:tr w:rsidR="7E8E80AB" w:rsidRPr="00CE7517" w14:paraId="27002205" w14:textId="77777777" w:rsidTr="7E8E80AB">
        <w:trPr>
          <w:trHeight w:val="300"/>
        </w:trPr>
        <w:tc>
          <w:tcPr>
            <w:tcW w:w="6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79F72A5" w14:textId="58F8B191" w:rsidR="7E8E80AB" w:rsidRPr="00CE7517" w:rsidRDefault="7E8E80AB" w:rsidP="7E8E80AB">
            <w:pPr>
              <w:rPr>
                <w:rFonts w:eastAsia="Calibri" w:cstheme="minorHAnsi"/>
              </w:rPr>
            </w:pPr>
            <w:r w:rsidRPr="00CE7517">
              <w:rPr>
                <w:rFonts w:eastAsia="Calibri" w:cstheme="minorHAnsi"/>
              </w:rPr>
              <w:t>Police contact route for non-emergency safeguarding concerns</w:t>
            </w:r>
          </w:p>
        </w:tc>
        <w:tc>
          <w:tcPr>
            <w:tcW w:w="34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0DE742" w14:textId="36B40479" w:rsidR="7E8E80AB" w:rsidRPr="00CE7517" w:rsidRDefault="00C2263D" w:rsidP="7E8E80AB">
            <w:pPr>
              <w:rPr>
                <w:rFonts w:eastAsia="Calibri" w:cstheme="minorHAnsi"/>
              </w:rPr>
            </w:pPr>
            <w:r>
              <w:t>Non-emergency concerns are shared through the local police safeguarding route or by calling 101. Immediate risk is escalated via 999.</w:t>
            </w:r>
          </w:p>
        </w:tc>
      </w:tr>
      <w:tr w:rsidR="7E8E80AB" w:rsidRPr="00CE7517" w14:paraId="3171820A" w14:textId="77777777" w:rsidTr="7E8E80AB">
        <w:trPr>
          <w:trHeight w:val="300"/>
        </w:trPr>
        <w:tc>
          <w:tcPr>
            <w:tcW w:w="6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31D5179" w14:textId="478CF3A9" w:rsidR="7E8E80AB" w:rsidRPr="00CE7517" w:rsidRDefault="7E8E80AB" w:rsidP="7E8E80AB">
            <w:pPr>
              <w:rPr>
                <w:rFonts w:eastAsia="Calibri" w:cstheme="minorHAnsi"/>
              </w:rPr>
            </w:pPr>
            <w:r w:rsidRPr="00CE7517">
              <w:rPr>
                <w:rFonts w:eastAsia="Calibri" w:cstheme="minorHAnsi"/>
              </w:rPr>
              <w:lastRenderedPageBreak/>
              <w:t>Local escalation / professional challenge route</w:t>
            </w:r>
          </w:p>
        </w:tc>
        <w:tc>
          <w:tcPr>
            <w:tcW w:w="34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E4CCC34" w14:textId="568B0139" w:rsidR="7E8E80AB" w:rsidRPr="00CE7517" w:rsidRDefault="00C2263D" w:rsidP="7E8E80AB">
            <w:pPr>
              <w:rPr>
                <w:rFonts w:eastAsia="Calibri" w:cstheme="minorHAnsi"/>
              </w:rPr>
            </w:pPr>
            <w:r>
              <w:t>Where there is professional disagreement, the DSL follows the local escalation policy and records actions, rationale and outcomes on CPOMS.</w:t>
            </w:r>
          </w:p>
        </w:tc>
      </w:tr>
    </w:tbl>
    <w:p w14:paraId="19E95882" w14:textId="14F010BA" w:rsidR="009A0948" w:rsidRPr="00CE7517" w:rsidRDefault="009A0948" w:rsidP="7E8E80AB">
      <w:pPr>
        <w:rPr>
          <w:rFonts w:eastAsia="Calibri" w:cstheme="minorHAnsi"/>
        </w:rPr>
      </w:pPr>
    </w:p>
    <w:p w14:paraId="0EEAF993" w14:textId="35DFF04C" w:rsidR="009A0948" w:rsidRPr="00CE7517" w:rsidRDefault="66B542DA" w:rsidP="7E8E80AB">
      <w:pPr>
        <w:pStyle w:val="Heading2"/>
        <w:spacing w:line="360" w:lineRule="auto"/>
        <w:rPr>
          <w:rFonts w:asciiTheme="minorHAnsi" w:eastAsia="Calibri" w:hAnsiTheme="minorHAnsi" w:cstheme="minorHAnsi"/>
          <w:color w:val="auto"/>
          <w:sz w:val="24"/>
          <w:szCs w:val="24"/>
        </w:rPr>
      </w:pPr>
      <w:r w:rsidRPr="00CE7517">
        <w:rPr>
          <w:rFonts w:asciiTheme="minorHAnsi" w:eastAsia="Calibri" w:hAnsiTheme="minorHAnsi" w:cstheme="minorHAnsi"/>
          <w:b/>
          <w:bCs/>
          <w:color w:val="auto"/>
          <w:sz w:val="24"/>
          <w:szCs w:val="24"/>
          <w:u w:val="single"/>
        </w:rPr>
        <w:t>D. Local contextual safeguarding concerns</w:t>
      </w:r>
    </w:p>
    <w:tbl>
      <w:tblPr>
        <w:tblStyle w:val="TableGrid"/>
        <w:tblW w:w="0" w:type="auto"/>
        <w:tblBorders>
          <w:top w:val="single" w:sz="6" w:space="0" w:color="auto"/>
          <w:left w:val="single" w:sz="6" w:space="0" w:color="auto"/>
          <w:bottom w:val="single" w:sz="6" w:space="0" w:color="auto"/>
          <w:right w:val="single" w:sz="6" w:space="0" w:color="auto"/>
        </w:tblBorders>
        <w:tblLook w:val="0620" w:firstRow="1" w:lastRow="0" w:firstColumn="0" w:lastColumn="0" w:noHBand="1" w:noVBand="1"/>
      </w:tblPr>
      <w:tblGrid>
        <w:gridCol w:w="6525"/>
        <w:gridCol w:w="3090"/>
      </w:tblGrid>
      <w:tr w:rsidR="7E8E80AB" w:rsidRPr="00CE7517" w14:paraId="63DB3002" w14:textId="77777777" w:rsidTr="7E8E80AB">
        <w:trPr>
          <w:trHeight w:val="300"/>
        </w:trPr>
        <w:tc>
          <w:tcPr>
            <w:tcW w:w="65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0B417FC" w14:textId="276ED13B" w:rsidR="7E8E80AB" w:rsidRPr="00CE7517" w:rsidRDefault="7E8E80AB" w:rsidP="7E8E80AB">
            <w:pPr>
              <w:rPr>
                <w:rFonts w:eastAsia="Calibri" w:cstheme="minorHAnsi"/>
              </w:rPr>
            </w:pPr>
            <w:r w:rsidRPr="00CE7517">
              <w:rPr>
                <w:rFonts w:eastAsia="Calibri" w:cstheme="minorHAnsi"/>
                <w:b/>
                <w:bCs/>
              </w:rPr>
              <w:t>Area</w:t>
            </w:r>
          </w:p>
        </w:tc>
        <w:tc>
          <w:tcPr>
            <w:tcW w:w="3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7A8FE6D" w14:textId="0EC1BE9A" w:rsidR="7E8E80AB" w:rsidRPr="00CE7517" w:rsidRDefault="7E8E80AB" w:rsidP="7E8E80AB">
            <w:pPr>
              <w:rPr>
                <w:rFonts w:eastAsia="Calibri" w:cstheme="minorHAnsi"/>
              </w:rPr>
            </w:pPr>
            <w:r w:rsidRPr="00CE7517">
              <w:rPr>
                <w:rFonts w:eastAsia="Calibri" w:cstheme="minorHAnsi"/>
                <w:b/>
                <w:bCs/>
              </w:rPr>
              <w:t>Local details, concerns or procedures</w:t>
            </w:r>
          </w:p>
        </w:tc>
      </w:tr>
      <w:tr w:rsidR="7E8E80AB" w:rsidRPr="00CE7517" w14:paraId="441B0501" w14:textId="77777777" w:rsidTr="7E8E80AB">
        <w:trPr>
          <w:trHeight w:val="300"/>
        </w:trPr>
        <w:tc>
          <w:tcPr>
            <w:tcW w:w="65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7997D3" w14:textId="6464EC6B" w:rsidR="7E8E80AB" w:rsidRPr="00CE7517" w:rsidRDefault="7E8E80AB" w:rsidP="7E8E80AB">
            <w:pPr>
              <w:rPr>
                <w:rFonts w:eastAsia="Calibri" w:cstheme="minorHAnsi"/>
              </w:rPr>
            </w:pPr>
            <w:r w:rsidRPr="00CE7517">
              <w:rPr>
                <w:rFonts w:eastAsia="Calibri" w:cstheme="minorHAnsi"/>
              </w:rPr>
              <w:t>Key local safeguarding concerns</w:t>
            </w:r>
          </w:p>
        </w:tc>
        <w:tc>
          <w:tcPr>
            <w:tcW w:w="3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238DB3" w14:textId="5C8CE3B1" w:rsidR="7E8E80AB" w:rsidRPr="00CE7517" w:rsidRDefault="00754AE3" w:rsidP="7E8E80AB">
            <w:pPr>
              <w:rPr>
                <w:rFonts w:eastAsia="Calibri" w:cstheme="minorHAnsi"/>
              </w:rPr>
            </w:pPr>
            <w:r>
              <w:t>Current local priorities include attendance, online harms, neglect indicators and contextual risks linked to unsupervised time in the community.</w:t>
            </w:r>
          </w:p>
        </w:tc>
      </w:tr>
      <w:tr w:rsidR="7E8E80AB" w:rsidRPr="00CE7517" w14:paraId="67426269" w14:textId="77777777" w:rsidTr="7E8E80AB">
        <w:trPr>
          <w:trHeight w:val="300"/>
        </w:trPr>
        <w:tc>
          <w:tcPr>
            <w:tcW w:w="65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827E6A7" w14:textId="3FC9BF33" w:rsidR="7E8E80AB" w:rsidRPr="00CE7517" w:rsidRDefault="7E8E80AB" w:rsidP="7E8E80AB">
            <w:pPr>
              <w:rPr>
                <w:rFonts w:eastAsia="Calibri" w:cstheme="minorHAnsi"/>
              </w:rPr>
            </w:pPr>
            <w:r w:rsidRPr="00CE7517">
              <w:rPr>
                <w:rFonts w:eastAsia="Calibri" w:cstheme="minorHAnsi"/>
              </w:rPr>
              <w:t>Exploitation concerns, including CCE, CSE, county lines or serious youth violence</w:t>
            </w:r>
          </w:p>
        </w:tc>
        <w:tc>
          <w:tcPr>
            <w:tcW w:w="3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24A8303" w14:textId="7DA4390A" w:rsidR="7E8E80AB" w:rsidRPr="00CE7517" w:rsidRDefault="00754AE3" w:rsidP="7E8E80AB">
            <w:pPr>
              <w:rPr>
                <w:rFonts w:eastAsia="Calibri" w:cstheme="minorHAnsi"/>
              </w:rPr>
            </w:pPr>
            <w:r>
              <w:t>Staff remain alert to changes in behaviour, unexplained gifts, association with older peers, missing episodes, coercion, grooming and concerns linked to criminal or sexual exploitation.</w:t>
            </w:r>
          </w:p>
        </w:tc>
      </w:tr>
      <w:tr w:rsidR="7E8E80AB" w:rsidRPr="00CE7517" w14:paraId="23DFE281" w14:textId="77777777" w:rsidTr="7E8E80AB">
        <w:trPr>
          <w:trHeight w:val="300"/>
        </w:trPr>
        <w:tc>
          <w:tcPr>
            <w:tcW w:w="65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877BC88" w14:textId="4963C3D4" w:rsidR="7E8E80AB" w:rsidRPr="00CE7517" w:rsidRDefault="7E8E80AB" w:rsidP="7E8E80AB">
            <w:pPr>
              <w:rPr>
                <w:rFonts w:eastAsia="Calibri" w:cstheme="minorHAnsi"/>
              </w:rPr>
            </w:pPr>
            <w:r w:rsidRPr="00CE7517">
              <w:rPr>
                <w:rFonts w:eastAsia="Calibri" w:cstheme="minorHAnsi"/>
              </w:rPr>
              <w:t>Community safety concerns</w:t>
            </w:r>
          </w:p>
        </w:tc>
        <w:tc>
          <w:tcPr>
            <w:tcW w:w="3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4106F3" w14:textId="20A2CE31" w:rsidR="7E8E80AB" w:rsidRPr="00CE7517" w:rsidRDefault="00754AE3" w:rsidP="7E8E80AB">
            <w:pPr>
              <w:rPr>
                <w:rFonts w:eastAsia="Calibri" w:cstheme="minorHAnsi"/>
              </w:rPr>
            </w:pPr>
            <w:r>
              <w:t>Known areas of concern are reviewed through pupil voice, parental information, police updates, attendance patterns and pastoral records. Specific sensitive locations are not listed in this public version.</w:t>
            </w:r>
          </w:p>
        </w:tc>
      </w:tr>
      <w:tr w:rsidR="7E8E80AB" w:rsidRPr="00CE7517" w14:paraId="4003972D" w14:textId="77777777" w:rsidTr="7E8E80AB">
        <w:trPr>
          <w:trHeight w:val="300"/>
        </w:trPr>
        <w:tc>
          <w:tcPr>
            <w:tcW w:w="65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A347CA" w14:textId="5C9EC86C" w:rsidR="7E8E80AB" w:rsidRPr="00CE7517" w:rsidRDefault="7E8E80AB" w:rsidP="7E8E80AB">
            <w:pPr>
              <w:rPr>
                <w:rFonts w:eastAsia="Calibri" w:cstheme="minorHAnsi"/>
              </w:rPr>
            </w:pPr>
            <w:r w:rsidRPr="00CE7517">
              <w:rPr>
                <w:rFonts w:eastAsia="Calibri" w:cstheme="minorHAnsi"/>
              </w:rPr>
              <w:t>Online or social media trends affecting pupils</w:t>
            </w:r>
          </w:p>
        </w:tc>
        <w:tc>
          <w:tcPr>
            <w:tcW w:w="3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354DBDF" w14:textId="2F41FBEB" w:rsidR="7E8E80AB" w:rsidRPr="00CE7517" w:rsidRDefault="00754AE3" w:rsidP="7E8E80AB">
            <w:pPr>
              <w:rPr>
                <w:rFonts w:eastAsia="Calibri" w:cstheme="minorHAnsi"/>
              </w:rPr>
            </w:pPr>
            <w:r>
              <w:t>Online trends are monitored through lessons, pupil voice, filtering and monitoring alerts, parent reports and local intelligence shared by safeguarding partners.</w:t>
            </w:r>
          </w:p>
        </w:tc>
      </w:tr>
      <w:tr w:rsidR="7E8E80AB" w:rsidRPr="00CE7517" w14:paraId="5BC8BC9A" w14:textId="77777777" w:rsidTr="7E8E80AB">
        <w:trPr>
          <w:trHeight w:val="300"/>
        </w:trPr>
        <w:tc>
          <w:tcPr>
            <w:tcW w:w="65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AFA863" w14:textId="401F7DB0" w:rsidR="7E8E80AB" w:rsidRPr="00CE7517" w:rsidRDefault="7E8E80AB" w:rsidP="7E8E80AB">
            <w:pPr>
              <w:rPr>
                <w:rFonts w:eastAsia="Calibri" w:cstheme="minorHAnsi"/>
              </w:rPr>
            </w:pPr>
            <w:r w:rsidRPr="00CE7517">
              <w:rPr>
                <w:rFonts w:eastAsia="Calibri" w:cstheme="minorHAnsi"/>
              </w:rPr>
              <w:t>Transport, parks, shops, estates or other local places of concern</w:t>
            </w:r>
          </w:p>
        </w:tc>
        <w:tc>
          <w:tcPr>
            <w:tcW w:w="3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38DD272" w14:textId="041BB3AD" w:rsidR="7E8E80AB" w:rsidRPr="00CE7517" w:rsidRDefault="00067E31" w:rsidP="7E8E80AB">
            <w:pPr>
              <w:rPr>
                <w:rFonts w:eastAsia="Calibri" w:cstheme="minorHAnsi"/>
              </w:rPr>
            </w:pPr>
            <w:r>
              <w:t>Staff use professional curiosity where pupils raise concerns about journeys to and from school, parks, shops, transport routes or other community spaces.</w:t>
            </w:r>
          </w:p>
        </w:tc>
      </w:tr>
      <w:tr w:rsidR="7E8E80AB" w:rsidRPr="00CE7517" w14:paraId="4D945C06" w14:textId="77777777" w:rsidTr="7E8E80AB">
        <w:trPr>
          <w:trHeight w:val="300"/>
        </w:trPr>
        <w:tc>
          <w:tcPr>
            <w:tcW w:w="65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A69961" w14:textId="105AECE6" w:rsidR="7E8E80AB" w:rsidRPr="00CE7517" w:rsidRDefault="7E8E80AB" w:rsidP="7E8E80AB">
            <w:pPr>
              <w:rPr>
                <w:rFonts w:eastAsia="Calibri" w:cstheme="minorHAnsi"/>
              </w:rPr>
            </w:pPr>
            <w:r w:rsidRPr="00CE7517">
              <w:rPr>
                <w:rFonts w:eastAsia="Calibri" w:cstheme="minorHAnsi"/>
              </w:rPr>
              <w:t>Local partnership responses</w:t>
            </w:r>
          </w:p>
        </w:tc>
        <w:tc>
          <w:tcPr>
            <w:tcW w:w="3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0B778CB" w14:textId="1769BBEF" w:rsidR="7E8E80AB" w:rsidRPr="00CE7517" w:rsidRDefault="00067E31" w:rsidP="7E8E80AB">
            <w:pPr>
              <w:rPr>
                <w:rFonts w:eastAsia="Calibri" w:cstheme="minorHAnsi"/>
              </w:rPr>
            </w:pPr>
            <w:r>
              <w:t xml:space="preserve">The </w:t>
            </w:r>
            <w:proofErr w:type="gramStart"/>
            <w:r>
              <w:t>school works</w:t>
            </w:r>
            <w:proofErr w:type="gramEnd"/>
            <w:r>
              <w:t xml:space="preserve"> with parents, police, social care, health, attendance services, early help and Discovery Trust safeguarding colleagues where concerns </w:t>
            </w:r>
            <w:r>
              <w:lastRenderedPageBreak/>
              <w:t>require a coordinated response.</w:t>
            </w:r>
          </w:p>
        </w:tc>
      </w:tr>
    </w:tbl>
    <w:p w14:paraId="1F1840FD" w14:textId="77E5A605" w:rsidR="009A0948" w:rsidRPr="00CE7517" w:rsidRDefault="009A0948" w:rsidP="7E8E80AB">
      <w:pPr>
        <w:rPr>
          <w:rFonts w:eastAsia="Calibri" w:cstheme="minorHAnsi"/>
        </w:rPr>
      </w:pPr>
    </w:p>
    <w:p w14:paraId="74D96AE1" w14:textId="21CFE89F" w:rsidR="009A0948" w:rsidRPr="00CE7517" w:rsidRDefault="66B542DA" w:rsidP="7E8E80AB">
      <w:pPr>
        <w:pStyle w:val="Heading2"/>
        <w:spacing w:line="360" w:lineRule="auto"/>
        <w:rPr>
          <w:rFonts w:asciiTheme="minorHAnsi" w:eastAsia="Calibri" w:hAnsiTheme="minorHAnsi" w:cstheme="minorHAnsi"/>
          <w:color w:val="auto"/>
          <w:sz w:val="24"/>
          <w:szCs w:val="24"/>
        </w:rPr>
      </w:pPr>
      <w:r w:rsidRPr="00CE7517">
        <w:rPr>
          <w:rFonts w:asciiTheme="minorHAnsi" w:eastAsia="Calibri" w:hAnsiTheme="minorHAnsi" w:cstheme="minorHAnsi"/>
          <w:b/>
          <w:bCs/>
          <w:color w:val="auto"/>
          <w:sz w:val="24"/>
          <w:szCs w:val="24"/>
          <w:u w:val="single"/>
        </w:rPr>
        <w:t>E. School-specific safeguarding procedures</w:t>
      </w:r>
    </w:p>
    <w:tbl>
      <w:tblPr>
        <w:tblStyle w:val="TableGrid"/>
        <w:tblW w:w="0" w:type="auto"/>
        <w:tblBorders>
          <w:top w:val="single" w:sz="6" w:space="0" w:color="auto"/>
          <w:left w:val="single" w:sz="6" w:space="0" w:color="auto"/>
          <w:bottom w:val="single" w:sz="6" w:space="0" w:color="auto"/>
          <w:right w:val="single" w:sz="6" w:space="0" w:color="auto"/>
        </w:tblBorders>
        <w:tblLook w:val="0620" w:firstRow="1" w:lastRow="0" w:firstColumn="0" w:lastColumn="0" w:noHBand="1" w:noVBand="1"/>
      </w:tblPr>
      <w:tblGrid>
        <w:gridCol w:w="6735"/>
        <w:gridCol w:w="2880"/>
      </w:tblGrid>
      <w:tr w:rsidR="7E8E80AB" w:rsidRPr="00CE7517" w14:paraId="5F5C5944" w14:textId="77777777" w:rsidTr="7E8E80AB">
        <w:trPr>
          <w:trHeight w:val="300"/>
        </w:trPr>
        <w:tc>
          <w:tcPr>
            <w:tcW w:w="67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75056E3" w14:textId="66B2C9F6" w:rsidR="7E8E80AB" w:rsidRPr="00CE7517" w:rsidRDefault="7E8E80AB" w:rsidP="7E8E80AB">
            <w:pPr>
              <w:rPr>
                <w:rFonts w:eastAsia="Calibri" w:cstheme="minorHAnsi"/>
              </w:rPr>
            </w:pPr>
            <w:r w:rsidRPr="00CE7517">
              <w:rPr>
                <w:rFonts w:eastAsia="Calibri" w:cstheme="minorHAnsi"/>
                <w:b/>
                <w:bCs/>
              </w:rPr>
              <w:t>Procedure</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DF7495" w14:textId="270E8B4D" w:rsidR="7E8E80AB" w:rsidRPr="00CE7517" w:rsidRDefault="7E8E80AB" w:rsidP="7E8E80AB">
            <w:pPr>
              <w:rPr>
                <w:rFonts w:eastAsia="Calibri" w:cstheme="minorHAnsi"/>
              </w:rPr>
            </w:pPr>
            <w:r w:rsidRPr="00CE7517">
              <w:rPr>
                <w:rFonts w:eastAsia="Calibri" w:cstheme="minorHAnsi"/>
                <w:b/>
                <w:bCs/>
              </w:rPr>
              <w:t>Local arrangements</w:t>
            </w:r>
          </w:p>
        </w:tc>
      </w:tr>
      <w:tr w:rsidR="7E8E80AB" w:rsidRPr="00CE7517" w14:paraId="6ED531E9" w14:textId="77777777" w:rsidTr="7E8E80AB">
        <w:trPr>
          <w:trHeight w:val="300"/>
        </w:trPr>
        <w:tc>
          <w:tcPr>
            <w:tcW w:w="67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D90558" w14:textId="0F80E77A" w:rsidR="7E8E80AB" w:rsidRPr="00CE7517" w:rsidRDefault="7E8E80AB" w:rsidP="7E8E80AB">
            <w:pPr>
              <w:rPr>
                <w:rFonts w:eastAsia="Calibri" w:cstheme="minorHAnsi"/>
              </w:rPr>
            </w:pPr>
            <w:r w:rsidRPr="00CE7517">
              <w:rPr>
                <w:rFonts w:eastAsia="Calibri" w:cstheme="minorHAnsi"/>
              </w:rPr>
              <w:t>How pupils report concerns</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0DA62C4" w14:textId="4EB608CD" w:rsidR="7E8E80AB" w:rsidRPr="00CE7517" w:rsidRDefault="00067E31" w:rsidP="7E8E80AB">
            <w:pPr>
              <w:rPr>
                <w:rFonts w:eastAsia="Calibri" w:cstheme="minorHAnsi"/>
              </w:rPr>
            </w:pPr>
            <w:r>
              <w:t>Pupils can speak to any trusted adult, use worry boxes that are placed around school, speak to the pastoral team or speak to the DSL directly. Pupil-friendly safeguarding information is displayed around school.</w:t>
            </w:r>
          </w:p>
        </w:tc>
      </w:tr>
      <w:tr w:rsidR="7E8E80AB" w:rsidRPr="00CE7517" w14:paraId="2D61874E" w14:textId="77777777" w:rsidTr="7E8E80AB">
        <w:trPr>
          <w:trHeight w:val="300"/>
        </w:trPr>
        <w:tc>
          <w:tcPr>
            <w:tcW w:w="67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760023" w14:textId="340EF0C1" w:rsidR="7E8E80AB" w:rsidRPr="00CE7517" w:rsidRDefault="7E8E80AB" w:rsidP="7E8E80AB">
            <w:pPr>
              <w:rPr>
                <w:rFonts w:eastAsia="Calibri" w:cstheme="minorHAnsi"/>
              </w:rPr>
            </w:pPr>
            <w:r w:rsidRPr="00CE7517">
              <w:rPr>
                <w:rFonts w:eastAsia="Calibri" w:cstheme="minorHAnsi"/>
              </w:rPr>
              <w:t>How colleagues record concerns</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DCF525" w14:textId="77777777" w:rsidR="00D36166" w:rsidRDefault="00A23333" w:rsidP="00B7677A">
            <w:pPr>
              <w:rPr>
                <w:rFonts w:eastAsia="Calibri" w:cstheme="minorHAnsi"/>
              </w:rPr>
            </w:pPr>
            <w:r>
              <w:rPr>
                <w:rFonts w:eastAsia="Calibri" w:cstheme="minorHAnsi"/>
              </w:rPr>
              <w:t xml:space="preserve">Staff currently use Yellow Concern Forms to report all concerns. </w:t>
            </w:r>
            <w:r w:rsidR="00D36166">
              <w:rPr>
                <w:rFonts w:eastAsia="Calibri" w:cstheme="minorHAnsi"/>
              </w:rPr>
              <w:t>We will be transitioning to the following procedure:</w:t>
            </w:r>
          </w:p>
          <w:p w14:paraId="764A72AF" w14:textId="0F8E72F6" w:rsidR="00B7677A" w:rsidRPr="00B7677A" w:rsidRDefault="00B7677A" w:rsidP="00B7677A">
            <w:pPr>
              <w:rPr>
                <w:rFonts w:eastAsia="Calibri" w:cstheme="minorHAnsi"/>
              </w:rPr>
            </w:pPr>
            <w:r w:rsidRPr="00B7677A">
              <w:rPr>
                <w:rFonts w:eastAsia="Calibri" w:cstheme="minorHAnsi"/>
              </w:rPr>
              <w:t xml:space="preserve">All concerns are recorded on CPOMS as soon as </w:t>
            </w:r>
          </w:p>
          <w:p w14:paraId="211E92B2" w14:textId="77777777" w:rsidR="00B7677A" w:rsidRPr="00B7677A" w:rsidRDefault="00B7677A" w:rsidP="00B7677A">
            <w:pPr>
              <w:rPr>
                <w:rFonts w:eastAsia="Calibri" w:cstheme="minorHAnsi"/>
              </w:rPr>
            </w:pPr>
            <w:r w:rsidRPr="00B7677A">
              <w:rPr>
                <w:rFonts w:eastAsia="Calibri" w:cstheme="minorHAnsi"/>
              </w:rPr>
              <w:t xml:space="preserve">possible and before the end of the same </w:t>
            </w:r>
          </w:p>
          <w:p w14:paraId="2CEE7887" w14:textId="77777777" w:rsidR="00B7677A" w:rsidRPr="00B7677A" w:rsidRDefault="00B7677A" w:rsidP="00B7677A">
            <w:pPr>
              <w:rPr>
                <w:rFonts w:eastAsia="Calibri" w:cstheme="minorHAnsi"/>
              </w:rPr>
            </w:pPr>
            <w:r w:rsidRPr="00B7677A">
              <w:rPr>
                <w:rFonts w:eastAsia="Calibri" w:cstheme="minorHAnsi"/>
              </w:rPr>
              <w:t xml:space="preserve">working day. Urgent concerns are reported </w:t>
            </w:r>
          </w:p>
          <w:p w14:paraId="53929FEB" w14:textId="77777777" w:rsidR="00B7677A" w:rsidRPr="00B7677A" w:rsidRDefault="00B7677A" w:rsidP="00B7677A">
            <w:pPr>
              <w:rPr>
                <w:rFonts w:eastAsia="Calibri" w:cstheme="minorHAnsi"/>
              </w:rPr>
            </w:pPr>
            <w:r w:rsidRPr="00B7677A">
              <w:rPr>
                <w:rFonts w:eastAsia="Calibri" w:cstheme="minorHAnsi"/>
              </w:rPr>
              <w:t xml:space="preserve">verbally to the DSL immediately and then </w:t>
            </w:r>
          </w:p>
          <w:p w14:paraId="63DBD349" w14:textId="3B0DE226" w:rsidR="7E8E80AB" w:rsidRPr="00CE7517" w:rsidRDefault="00B7677A" w:rsidP="00B7677A">
            <w:pPr>
              <w:rPr>
                <w:rFonts w:eastAsia="Calibri" w:cstheme="minorHAnsi"/>
              </w:rPr>
            </w:pPr>
            <w:r w:rsidRPr="00B7677A">
              <w:rPr>
                <w:rFonts w:eastAsia="Calibri" w:cstheme="minorHAnsi"/>
              </w:rPr>
              <w:t>recorded</w:t>
            </w:r>
          </w:p>
        </w:tc>
      </w:tr>
      <w:tr w:rsidR="7E8E80AB" w:rsidRPr="00CE7517" w14:paraId="4AEABC65" w14:textId="77777777" w:rsidTr="7E8E80AB">
        <w:trPr>
          <w:trHeight w:val="300"/>
        </w:trPr>
        <w:tc>
          <w:tcPr>
            <w:tcW w:w="67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C0D99D" w14:textId="1E4153DF" w:rsidR="7E8E80AB" w:rsidRPr="00CE7517" w:rsidRDefault="7E8E80AB" w:rsidP="7E8E80AB">
            <w:pPr>
              <w:rPr>
                <w:rFonts w:eastAsia="Calibri" w:cstheme="minorHAnsi"/>
              </w:rPr>
            </w:pPr>
            <w:r w:rsidRPr="00CE7517">
              <w:rPr>
                <w:rFonts w:eastAsia="Calibri" w:cstheme="minorHAnsi"/>
              </w:rPr>
              <w:t>CPOMS categories or local recording expectations</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4E863FF" w14:textId="6250D7F8" w:rsidR="00ED0403" w:rsidRDefault="00D36166" w:rsidP="006B4A12">
            <w:pPr>
              <w:rPr>
                <w:rFonts w:eastAsia="Calibri" w:cstheme="minorHAnsi"/>
              </w:rPr>
            </w:pPr>
            <w:r>
              <w:rPr>
                <w:rFonts w:eastAsia="Calibri" w:cstheme="minorHAnsi"/>
              </w:rPr>
              <w:t xml:space="preserve">Currently the DSL </w:t>
            </w:r>
            <w:r w:rsidR="007A5ACE">
              <w:rPr>
                <w:rFonts w:eastAsia="Calibri" w:cstheme="minorHAnsi"/>
              </w:rPr>
              <w:t>receives all Yellow Forms and logs them onto CPOMS</w:t>
            </w:r>
            <w:r w:rsidR="00ED0403">
              <w:rPr>
                <w:rFonts w:eastAsia="Calibri" w:cstheme="minorHAnsi"/>
              </w:rPr>
              <w:t>.</w:t>
            </w:r>
            <w:r w:rsidR="007A5ACE">
              <w:rPr>
                <w:rFonts w:eastAsia="Calibri" w:cstheme="minorHAnsi"/>
              </w:rPr>
              <w:t xml:space="preserve"> We </w:t>
            </w:r>
            <w:r w:rsidR="00ED0403">
              <w:rPr>
                <w:rFonts w:eastAsia="Calibri" w:cstheme="minorHAnsi"/>
              </w:rPr>
              <w:t>will be transitioning to the following procedure:</w:t>
            </w:r>
          </w:p>
          <w:p w14:paraId="09CACCA6" w14:textId="7A5AB540" w:rsidR="006B4A12" w:rsidRPr="006B4A12" w:rsidRDefault="006B4A12" w:rsidP="006B4A12">
            <w:pPr>
              <w:rPr>
                <w:rFonts w:eastAsia="Calibri" w:cstheme="minorHAnsi"/>
              </w:rPr>
            </w:pPr>
            <w:r w:rsidRPr="006B4A12">
              <w:rPr>
                <w:rFonts w:eastAsia="Calibri" w:cstheme="minorHAnsi"/>
              </w:rPr>
              <w:t xml:space="preserve">Colleagues use agreed CPOMS categories </w:t>
            </w:r>
          </w:p>
          <w:p w14:paraId="4419B853" w14:textId="77777777" w:rsidR="006B4A12" w:rsidRPr="006B4A12" w:rsidRDefault="006B4A12" w:rsidP="006B4A12">
            <w:pPr>
              <w:rPr>
                <w:rFonts w:eastAsia="Calibri" w:cstheme="minorHAnsi"/>
              </w:rPr>
            </w:pPr>
            <w:r w:rsidRPr="006B4A12">
              <w:rPr>
                <w:rFonts w:eastAsia="Calibri" w:cstheme="minorHAnsi"/>
              </w:rPr>
              <w:t xml:space="preserve">consistently and include </w:t>
            </w:r>
            <w:proofErr w:type="gramStart"/>
            <w:r w:rsidRPr="006B4A12">
              <w:rPr>
                <w:rFonts w:eastAsia="Calibri" w:cstheme="minorHAnsi"/>
              </w:rPr>
              <w:t>factual information</w:t>
            </w:r>
            <w:proofErr w:type="gramEnd"/>
            <w:r w:rsidRPr="006B4A12">
              <w:rPr>
                <w:rFonts w:eastAsia="Calibri" w:cstheme="minorHAnsi"/>
              </w:rPr>
              <w:t xml:space="preserve">, the </w:t>
            </w:r>
          </w:p>
          <w:p w14:paraId="29C10E96" w14:textId="77777777" w:rsidR="006B4A12" w:rsidRPr="006B4A12" w:rsidRDefault="006B4A12" w:rsidP="006B4A12">
            <w:pPr>
              <w:rPr>
                <w:rFonts w:eastAsia="Calibri" w:cstheme="minorHAnsi"/>
              </w:rPr>
            </w:pPr>
            <w:r w:rsidRPr="006B4A12">
              <w:rPr>
                <w:rFonts w:eastAsia="Calibri" w:cstheme="minorHAnsi"/>
              </w:rPr>
              <w:t xml:space="preserve">child’s voice where available, actions taken, and </w:t>
            </w:r>
          </w:p>
          <w:p w14:paraId="16522056" w14:textId="6E596070" w:rsidR="7E8E80AB" w:rsidRPr="00CE7517" w:rsidRDefault="006B4A12" w:rsidP="006B4A12">
            <w:pPr>
              <w:rPr>
                <w:rFonts w:eastAsia="Calibri" w:cstheme="minorHAnsi"/>
              </w:rPr>
            </w:pPr>
            <w:r w:rsidRPr="006B4A12">
              <w:rPr>
                <w:rFonts w:eastAsia="Calibri" w:cstheme="minorHAnsi"/>
              </w:rPr>
              <w:t>any referrals or advice received</w:t>
            </w:r>
          </w:p>
        </w:tc>
      </w:tr>
      <w:tr w:rsidR="7E8E80AB" w:rsidRPr="00CE7517" w14:paraId="663337C3" w14:textId="77777777" w:rsidTr="7E8E80AB">
        <w:trPr>
          <w:trHeight w:val="300"/>
        </w:trPr>
        <w:tc>
          <w:tcPr>
            <w:tcW w:w="67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0491487" w14:textId="3659C3C6" w:rsidR="7E8E80AB" w:rsidRPr="00CE7517" w:rsidRDefault="7E8E80AB" w:rsidP="7E8E80AB">
            <w:pPr>
              <w:rPr>
                <w:rFonts w:eastAsia="Calibri" w:cstheme="minorHAnsi"/>
              </w:rPr>
            </w:pPr>
            <w:r w:rsidRPr="00CE7517">
              <w:rPr>
                <w:rFonts w:eastAsia="Calibri" w:cstheme="minorHAnsi"/>
              </w:rPr>
              <w:t>Internal safeguarding meeting arrangements</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6381BED" w14:textId="3A55FFAC" w:rsidR="7E8E80AB" w:rsidRPr="00CE7517" w:rsidRDefault="00067E31" w:rsidP="7E8E80AB">
            <w:pPr>
              <w:rPr>
                <w:rFonts w:eastAsia="Calibri" w:cstheme="minorHAnsi"/>
              </w:rPr>
            </w:pPr>
            <w:r>
              <w:t xml:space="preserve">The DSL team meets weekly to review open concerns, attendance, pupils with social care involvement, early help, vulnerable groups and </w:t>
            </w:r>
            <w:r>
              <w:lastRenderedPageBreak/>
              <w:t>emerging contextual themes.</w:t>
            </w:r>
          </w:p>
        </w:tc>
      </w:tr>
      <w:tr w:rsidR="7E8E80AB" w:rsidRPr="00CE7517" w14:paraId="6CC13CBC" w14:textId="77777777" w:rsidTr="7E8E80AB">
        <w:trPr>
          <w:trHeight w:val="300"/>
        </w:trPr>
        <w:tc>
          <w:tcPr>
            <w:tcW w:w="67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588E56" w14:textId="09B77984" w:rsidR="7E8E80AB" w:rsidRPr="00CE7517" w:rsidRDefault="7E8E80AB" w:rsidP="7E8E80AB">
            <w:pPr>
              <w:rPr>
                <w:rFonts w:eastAsia="Calibri" w:cstheme="minorHAnsi"/>
              </w:rPr>
            </w:pPr>
            <w:r w:rsidRPr="00CE7517">
              <w:rPr>
                <w:rFonts w:eastAsia="Calibri" w:cstheme="minorHAnsi"/>
              </w:rPr>
              <w:lastRenderedPageBreak/>
              <w:t>DSL supervision arrangements</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4A5D9C" w14:textId="1B1018BC" w:rsidR="7E8E80AB" w:rsidRPr="00CE7517" w:rsidRDefault="00067E31" w:rsidP="7E8E80AB">
            <w:pPr>
              <w:rPr>
                <w:rFonts w:eastAsia="Calibri" w:cstheme="minorHAnsi"/>
              </w:rPr>
            </w:pPr>
            <w:r>
              <w:t>DSL supervision is provided through scheduled reflective supervision, informal case discussion and Trust safeguarding support where complexity or risk increases.</w:t>
            </w:r>
          </w:p>
        </w:tc>
      </w:tr>
      <w:tr w:rsidR="7E8E80AB" w:rsidRPr="00CE7517" w14:paraId="6C281ECB" w14:textId="77777777" w:rsidTr="7E8E80AB">
        <w:trPr>
          <w:trHeight w:val="300"/>
        </w:trPr>
        <w:tc>
          <w:tcPr>
            <w:tcW w:w="67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D90EAA" w14:textId="48F0DDC6" w:rsidR="7E8E80AB" w:rsidRPr="00CE7517" w:rsidRDefault="7E8E80AB" w:rsidP="7E8E80AB">
            <w:pPr>
              <w:rPr>
                <w:rFonts w:eastAsia="Calibri" w:cstheme="minorHAnsi"/>
              </w:rPr>
            </w:pPr>
            <w:r w:rsidRPr="00CE7517">
              <w:rPr>
                <w:rFonts w:eastAsia="Calibri" w:cstheme="minorHAnsi"/>
              </w:rPr>
              <w:t>Pupil voice and safe reporting arrangements</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9CC1A16" w14:textId="6039CDEC" w:rsidR="7E8E80AB" w:rsidRPr="00CE7517" w:rsidRDefault="004814D2" w:rsidP="7E8E80AB">
            <w:pPr>
              <w:rPr>
                <w:rFonts w:eastAsia="Calibri" w:cstheme="minorHAnsi"/>
              </w:rPr>
            </w:pPr>
            <w:r>
              <w:t>Pupil voice is gathered through curriculum work, pastoral conversations, safeguarding displays, worry boxes and targeted check-ins. Concerns raised by pupils are recorded and followed up promptly.</w:t>
            </w:r>
          </w:p>
        </w:tc>
      </w:tr>
    </w:tbl>
    <w:p w14:paraId="2C654AFA" w14:textId="07F6038F" w:rsidR="009A0948" w:rsidRPr="00CE7517" w:rsidRDefault="009A0948" w:rsidP="7E8E80AB">
      <w:pPr>
        <w:rPr>
          <w:rFonts w:eastAsia="Calibri" w:cstheme="minorHAnsi"/>
        </w:rPr>
      </w:pPr>
    </w:p>
    <w:p w14:paraId="699FA5B2" w14:textId="0EA9CEF3" w:rsidR="009A0948" w:rsidRPr="00CE7517" w:rsidRDefault="66B542DA" w:rsidP="7E8E80AB">
      <w:pPr>
        <w:pStyle w:val="Heading2"/>
        <w:spacing w:line="360" w:lineRule="auto"/>
        <w:rPr>
          <w:rFonts w:asciiTheme="minorHAnsi" w:eastAsia="Calibri" w:hAnsiTheme="minorHAnsi" w:cstheme="minorHAnsi"/>
          <w:color w:val="auto"/>
          <w:sz w:val="24"/>
          <w:szCs w:val="24"/>
        </w:rPr>
      </w:pPr>
      <w:r w:rsidRPr="00CE7517">
        <w:rPr>
          <w:rFonts w:asciiTheme="minorHAnsi" w:eastAsia="Calibri" w:hAnsiTheme="minorHAnsi" w:cstheme="minorHAnsi"/>
          <w:b/>
          <w:bCs/>
          <w:color w:val="auto"/>
          <w:sz w:val="24"/>
          <w:szCs w:val="24"/>
          <w:u w:val="single"/>
        </w:rPr>
        <w:t>F. Filtering, monitoring and online safety local arrangements</w:t>
      </w:r>
    </w:p>
    <w:tbl>
      <w:tblPr>
        <w:tblStyle w:val="TableGrid"/>
        <w:tblW w:w="0" w:type="auto"/>
        <w:tblBorders>
          <w:top w:val="single" w:sz="6" w:space="0" w:color="auto"/>
          <w:left w:val="single" w:sz="6" w:space="0" w:color="auto"/>
          <w:bottom w:val="single" w:sz="6" w:space="0" w:color="auto"/>
          <w:right w:val="single" w:sz="6" w:space="0" w:color="auto"/>
        </w:tblBorders>
        <w:tblLook w:val="0620" w:firstRow="1" w:lastRow="0" w:firstColumn="0" w:lastColumn="0" w:noHBand="1" w:noVBand="1"/>
      </w:tblPr>
      <w:tblGrid>
        <w:gridCol w:w="7785"/>
        <w:gridCol w:w="1830"/>
      </w:tblGrid>
      <w:tr w:rsidR="7E8E80AB" w:rsidRPr="00CE7517" w14:paraId="07968879" w14:textId="77777777" w:rsidTr="7E8E80AB">
        <w:trPr>
          <w:trHeight w:val="300"/>
        </w:trPr>
        <w:tc>
          <w:tcPr>
            <w:tcW w:w="7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C98FCE" w14:textId="14219610" w:rsidR="7E8E80AB" w:rsidRPr="00CE7517" w:rsidRDefault="7E8E80AB" w:rsidP="7E8E80AB">
            <w:pPr>
              <w:rPr>
                <w:rFonts w:eastAsia="Calibri" w:cstheme="minorHAnsi"/>
              </w:rPr>
            </w:pPr>
            <w:r w:rsidRPr="00CE7517">
              <w:rPr>
                <w:rFonts w:eastAsia="Calibri" w:cstheme="minorHAnsi"/>
                <w:b/>
                <w:bCs/>
              </w:rPr>
              <w:t>Area</w:t>
            </w: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C7A0B8" w14:textId="7F19CDA1" w:rsidR="7E8E80AB" w:rsidRPr="00CE7517" w:rsidRDefault="7E8E80AB" w:rsidP="7E8E80AB">
            <w:pPr>
              <w:rPr>
                <w:rFonts w:eastAsia="Calibri" w:cstheme="minorHAnsi"/>
              </w:rPr>
            </w:pPr>
            <w:r w:rsidRPr="00CE7517">
              <w:rPr>
                <w:rFonts w:eastAsia="Calibri" w:cstheme="minorHAnsi"/>
                <w:b/>
                <w:bCs/>
              </w:rPr>
              <w:t>Local arrangements</w:t>
            </w:r>
          </w:p>
        </w:tc>
      </w:tr>
      <w:tr w:rsidR="7E8E80AB" w:rsidRPr="00CE7517" w14:paraId="72401180" w14:textId="77777777" w:rsidTr="7E8E80AB">
        <w:trPr>
          <w:trHeight w:val="300"/>
        </w:trPr>
        <w:tc>
          <w:tcPr>
            <w:tcW w:w="7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EE616C0" w14:textId="7695E888" w:rsidR="7E8E80AB" w:rsidRPr="00CE7517" w:rsidRDefault="7E8E80AB" w:rsidP="7E8E80AB">
            <w:pPr>
              <w:rPr>
                <w:rFonts w:eastAsia="Calibri" w:cstheme="minorHAnsi"/>
              </w:rPr>
            </w:pPr>
            <w:r w:rsidRPr="00CE7517">
              <w:rPr>
                <w:rFonts w:eastAsia="Calibri" w:cstheme="minorHAnsi"/>
              </w:rPr>
              <w:t>Filtering provider</w:t>
            </w: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F8A11BC" w14:textId="4D294D16" w:rsidR="7E8E80AB" w:rsidRPr="00CE7517" w:rsidRDefault="004814D2" w:rsidP="7E8E80AB">
            <w:pPr>
              <w:rPr>
                <w:rFonts w:eastAsia="Calibri" w:cstheme="minorHAnsi"/>
              </w:rPr>
            </w:pPr>
            <w:r>
              <w:t>Trust-approved filtering solution managed centrally with local DSL oversight.</w:t>
            </w:r>
          </w:p>
        </w:tc>
      </w:tr>
      <w:tr w:rsidR="7E8E80AB" w:rsidRPr="00CE7517" w14:paraId="2E7AADE5" w14:textId="77777777" w:rsidTr="7E8E80AB">
        <w:trPr>
          <w:trHeight w:val="300"/>
        </w:trPr>
        <w:tc>
          <w:tcPr>
            <w:tcW w:w="7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0CE0CE" w14:textId="4A05BD14" w:rsidR="7E8E80AB" w:rsidRPr="00CE7517" w:rsidRDefault="7E8E80AB" w:rsidP="7E8E80AB">
            <w:pPr>
              <w:rPr>
                <w:rFonts w:eastAsia="Calibri" w:cstheme="minorHAnsi"/>
              </w:rPr>
            </w:pPr>
            <w:r w:rsidRPr="00CE7517">
              <w:rPr>
                <w:rFonts w:eastAsia="Calibri" w:cstheme="minorHAnsi"/>
              </w:rPr>
              <w:t>Monitoring provider or process</w:t>
            </w: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716BDC0" w14:textId="0C47AE2E" w:rsidR="7E8E80AB" w:rsidRPr="00CE7517" w:rsidRDefault="004814D2" w:rsidP="7E8E80AB">
            <w:pPr>
              <w:rPr>
                <w:rFonts w:eastAsia="Calibri" w:cstheme="minorHAnsi"/>
              </w:rPr>
            </w:pPr>
            <w:r w:rsidRPr="00B9178E">
              <w:t>Monitoring alerts are reviewed by the DDSL</w:t>
            </w:r>
            <w:r w:rsidR="00751B9F" w:rsidRPr="00B9178E">
              <w:t>/</w:t>
            </w:r>
            <w:r w:rsidRPr="00B9178E">
              <w:t>Online Safety Lead and escalated where they indicate potential harm, risk or vulnerability.</w:t>
            </w:r>
          </w:p>
        </w:tc>
      </w:tr>
      <w:tr w:rsidR="7E8E80AB" w:rsidRPr="00CE7517" w14:paraId="7CE84716" w14:textId="77777777" w:rsidTr="7E8E80AB">
        <w:trPr>
          <w:trHeight w:val="300"/>
        </w:trPr>
        <w:tc>
          <w:tcPr>
            <w:tcW w:w="7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987C764" w14:textId="1CCC28C3" w:rsidR="7E8E80AB" w:rsidRPr="00CE7517" w:rsidRDefault="7E8E80AB" w:rsidP="7E8E80AB">
            <w:pPr>
              <w:rPr>
                <w:rFonts w:eastAsia="Calibri" w:cstheme="minorHAnsi"/>
              </w:rPr>
            </w:pPr>
            <w:r w:rsidRPr="00CE7517">
              <w:rPr>
                <w:rFonts w:eastAsia="Calibri" w:cstheme="minorHAnsi"/>
              </w:rPr>
              <w:t>Who reviews alerts</w:t>
            </w: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8645A1" w14:textId="579F9E50" w:rsidR="7E8E80AB" w:rsidRPr="00CE7517" w:rsidRDefault="004814D2" w:rsidP="7E8E80AB">
            <w:pPr>
              <w:rPr>
                <w:rFonts w:eastAsia="Calibri" w:cstheme="minorHAnsi"/>
              </w:rPr>
            </w:pPr>
            <w:r w:rsidRPr="00B9178E">
              <w:t>DSL, Deputy DSLs and Online Safety Lead.</w:t>
            </w:r>
          </w:p>
        </w:tc>
      </w:tr>
      <w:tr w:rsidR="7E8E80AB" w:rsidRPr="00CE7517" w14:paraId="64157852" w14:textId="77777777" w:rsidTr="7E8E80AB">
        <w:trPr>
          <w:trHeight w:val="300"/>
        </w:trPr>
        <w:tc>
          <w:tcPr>
            <w:tcW w:w="7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F8B533" w14:textId="088B643F" w:rsidR="7E8E80AB" w:rsidRPr="00CE7517" w:rsidRDefault="7E8E80AB" w:rsidP="7E8E80AB">
            <w:pPr>
              <w:rPr>
                <w:rFonts w:eastAsia="Calibri" w:cstheme="minorHAnsi"/>
              </w:rPr>
            </w:pPr>
            <w:r w:rsidRPr="00CE7517">
              <w:rPr>
                <w:rFonts w:eastAsia="Calibri" w:cstheme="minorHAnsi"/>
              </w:rPr>
              <w:t>Frequency of alert review and system checks</w:t>
            </w:r>
          </w:p>
          <w:p w14:paraId="1252D8C7" w14:textId="442136B4" w:rsidR="7E8E80AB" w:rsidRPr="00CE7517" w:rsidRDefault="7E8E80AB" w:rsidP="7E8E80AB">
            <w:pPr>
              <w:rPr>
                <w:rFonts w:eastAsia="Calibri" w:cstheme="minorHAnsi"/>
              </w:rPr>
            </w:pPr>
            <w:r w:rsidRPr="00CE7517">
              <w:rPr>
                <w:rFonts w:eastAsia="Calibri" w:cstheme="minorHAnsi"/>
              </w:rPr>
              <w:t>Evidence of annual review of filtering and monitoring, including coverage of web, app, image, video, audio, user-generated, dynamic, personalised and AI-generated content</w:t>
            </w:r>
          </w:p>
          <w:p w14:paraId="2513E9B9" w14:textId="3393A7CD" w:rsidR="7E8E80AB" w:rsidRPr="00CE7517" w:rsidRDefault="7E8E80AB" w:rsidP="7E8E80AB">
            <w:pPr>
              <w:rPr>
                <w:rFonts w:eastAsia="Calibri" w:cstheme="minorHAnsi"/>
              </w:rPr>
            </w:pP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4878AD" w14:textId="77C87051" w:rsidR="7E8E80AB" w:rsidRPr="00CE7517" w:rsidRDefault="004814D2" w:rsidP="7E8E80AB">
            <w:pPr>
              <w:rPr>
                <w:rFonts w:eastAsia="Calibri" w:cstheme="minorHAnsi"/>
              </w:rPr>
            </w:pPr>
            <w:r w:rsidRPr="00B9178E">
              <w:t xml:space="preserve">Alerts are checked daily during term time. Filtering and monitoring arrangements are reviewed at least annually </w:t>
            </w:r>
            <w:r w:rsidRPr="00B9178E">
              <w:lastRenderedPageBreak/>
              <w:t>and following any significant incident, system change or safeguarding concern.</w:t>
            </w:r>
          </w:p>
        </w:tc>
      </w:tr>
      <w:tr w:rsidR="7E8E80AB" w:rsidRPr="00CE7517" w14:paraId="63DA8A6D" w14:textId="77777777" w:rsidTr="7E8E80AB">
        <w:trPr>
          <w:trHeight w:val="300"/>
        </w:trPr>
        <w:tc>
          <w:tcPr>
            <w:tcW w:w="7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48D440F" w14:textId="36407914" w:rsidR="7E8E80AB" w:rsidRPr="00CE7517" w:rsidRDefault="7E8E80AB" w:rsidP="7E8E80AB">
            <w:pPr>
              <w:rPr>
                <w:rFonts w:eastAsia="Calibri" w:cstheme="minorHAnsi"/>
              </w:rPr>
            </w:pPr>
            <w:r w:rsidRPr="00CE7517">
              <w:rPr>
                <w:rFonts w:eastAsia="Calibri" w:cstheme="minorHAnsi"/>
              </w:rPr>
              <w:lastRenderedPageBreak/>
              <w:t>Local escalation process</w:t>
            </w: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9A2FD33" w14:textId="404C903F" w:rsidR="7E8E80AB" w:rsidRPr="00CE7517" w:rsidRDefault="004814D2" w:rsidP="7E8E80AB">
            <w:pPr>
              <w:rPr>
                <w:rFonts w:eastAsia="Calibri" w:cstheme="minorHAnsi"/>
              </w:rPr>
            </w:pPr>
            <w:r>
              <w:t xml:space="preserve">Concerns are escalated to the DSL immediately. Technical concerns are shared with </w:t>
            </w:r>
            <w:proofErr w:type="gramStart"/>
            <w:r>
              <w:t>IT</w:t>
            </w:r>
            <w:proofErr w:type="gramEnd"/>
            <w:r>
              <w:t xml:space="preserve"> and safeguarding concerns are recorded on CPOMS with actions and outcomes.</w:t>
            </w:r>
          </w:p>
        </w:tc>
      </w:tr>
      <w:tr w:rsidR="7E8E80AB" w:rsidRPr="00CE7517" w14:paraId="16D864D2" w14:textId="77777777" w:rsidTr="7E8E80AB">
        <w:trPr>
          <w:trHeight w:val="300"/>
        </w:trPr>
        <w:tc>
          <w:tcPr>
            <w:tcW w:w="7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CE6047" w14:textId="0D9EEE3A" w:rsidR="7E8E80AB" w:rsidRPr="00CE7517" w:rsidRDefault="7E8E80AB" w:rsidP="7E8E80AB">
            <w:pPr>
              <w:rPr>
                <w:rFonts w:eastAsia="Calibri" w:cstheme="minorHAnsi"/>
              </w:rPr>
            </w:pPr>
            <w:r w:rsidRPr="00CE7517">
              <w:rPr>
                <w:rFonts w:eastAsia="Calibri" w:cstheme="minorHAnsi"/>
              </w:rPr>
              <w:t>Online safety education</w:t>
            </w: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A5E225" w14:textId="4AF5B5E4" w:rsidR="7E8E80AB" w:rsidRPr="00CE7517" w:rsidRDefault="004814D2" w:rsidP="7E8E80AB">
            <w:pPr>
              <w:rPr>
                <w:rFonts w:eastAsia="Calibri" w:cstheme="minorHAnsi"/>
              </w:rPr>
            </w:pPr>
            <w:r>
              <w:t>Online safety is taught through the curriculum, assemblies, pastoral work and responsive teaching following incidents or emerging trends.</w:t>
            </w:r>
          </w:p>
        </w:tc>
      </w:tr>
      <w:tr w:rsidR="7E8E80AB" w:rsidRPr="00CE7517" w14:paraId="1092E47B" w14:textId="77777777" w:rsidTr="7E8E80AB">
        <w:trPr>
          <w:trHeight w:val="300"/>
        </w:trPr>
        <w:tc>
          <w:tcPr>
            <w:tcW w:w="7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953013D" w14:textId="7E24667C" w:rsidR="7E8E80AB" w:rsidRPr="00CE7517" w:rsidRDefault="7E8E80AB" w:rsidP="7E8E80AB">
            <w:pPr>
              <w:rPr>
                <w:rFonts w:eastAsia="Calibri" w:cstheme="minorHAnsi"/>
              </w:rPr>
            </w:pPr>
            <w:r w:rsidRPr="00CE7517">
              <w:rPr>
                <w:rFonts w:eastAsia="Calibri" w:cstheme="minorHAnsi"/>
              </w:rPr>
              <w:t>Mobile and smart technology arrangements</w:t>
            </w: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FCDEBD5" w14:textId="3BA3E8C0" w:rsidR="7E8E80AB" w:rsidRPr="00CE7517" w:rsidRDefault="004814D2" w:rsidP="7E8E80AB">
            <w:pPr>
              <w:rPr>
                <w:rFonts w:eastAsia="Calibri" w:cstheme="minorHAnsi"/>
              </w:rPr>
            </w:pPr>
            <w:r w:rsidRPr="00B9178E">
              <w:t>Mobile phones and smart devices are managed through the school behaviour policy, acceptable use agreements and local risk assessment where individual pupils require additional arrangements.</w:t>
            </w:r>
          </w:p>
        </w:tc>
      </w:tr>
    </w:tbl>
    <w:p w14:paraId="12D3A73E" w14:textId="7DAEFEE6" w:rsidR="009A0948" w:rsidRPr="00CE7517" w:rsidRDefault="009A0948" w:rsidP="7E8E80AB">
      <w:pPr>
        <w:rPr>
          <w:rFonts w:eastAsia="Calibri" w:cstheme="minorHAnsi"/>
        </w:rPr>
      </w:pPr>
    </w:p>
    <w:p w14:paraId="501A2A99" w14:textId="16C99671" w:rsidR="009A0948" w:rsidRPr="00CE7517" w:rsidRDefault="66B542DA" w:rsidP="7E8E80AB">
      <w:pPr>
        <w:pStyle w:val="Heading2"/>
        <w:spacing w:line="360" w:lineRule="auto"/>
        <w:rPr>
          <w:rFonts w:asciiTheme="minorHAnsi" w:eastAsia="Calibri" w:hAnsiTheme="minorHAnsi" w:cstheme="minorHAnsi"/>
          <w:color w:val="auto"/>
          <w:sz w:val="24"/>
          <w:szCs w:val="24"/>
        </w:rPr>
      </w:pPr>
      <w:r w:rsidRPr="00CE7517">
        <w:rPr>
          <w:rFonts w:asciiTheme="minorHAnsi" w:eastAsia="Calibri" w:hAnsiTheme="minorHAnsi" w:cstheme="minorHAnsi"/>
          <w:b/>
          <w:bCs/>
          <w:color w:val="auto"/>
          <w:sz w:val="24"/>
          <w:szCs w:val="24"/>
          <w:u w:val="single"/>
        </w:rPr>
        <w:lastRenderedPageBreak/>
        <w:t>G. Alternative provision local arrangements</w:t>
      </w:r>
    </w:p>
    <w:tbl>
      <w:tblPr>
        <w:tblStyle w:val="TableGrid"/>
        <w:tblW w:w="0" w:type="auto"/>
        <w:tblBorders>
          <w:top w:val="single" w:sz="6" w:space="0" w:color="auto"/>
          <w:left w:val="single" w:sz="6" w:space="0" w:color="auto"/>
          <w:bottom w:val="single" w:sz="6" w:space="0" w:color="auto"/>
          <w:right w:val="single" w:sz="6" w:space="0" w:color="auto"/>
        </w:tblBorders>
        <w:tblLook w:val="0620" w:firstRow="1" w:lastRow="0" w:firstColumn="0" w:lastColumn="0" w:noHBand="1" w:noVBand="1"/>
      </w:tblPr>
      <w:tblGrid>
        <w:gridCol w:w="7498"/>
        <w:gridCol w:w="2125"/>
      </w:tblGrid>
      <w:tr w:rsidR="7E8E80AB" w:rsidRPr="00CE7517" w14:paraId="3DAEECAA" w14:textId="77777777" w:rsidTr="7E8E80AB">
        <w:trPr>
          <w:trHeight w:val="300"/>
        </w:trPr>
        <w:tc>
          <w:tcPr>
            <w:tcW w:w="7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A53BEDB" w14:textId="7F3BCFF9" w:rsidR="7E8E80AB" w:rsidRPr="00CE7517" w:rsidRDefault="7E8E80AB" w:rsidP="7E8E80AB">
            <w:pPr>
              <w:rPr>
                <w:rFonts w:eastAsia="Calibri" w:cstheme="minorHAnsi"/>
              </w:rPr>
            </w:pPr>
            <w:r w:rsidRPr="00CE7517">
              <w:rPr>
                <w:rFonts w:eastAsia="Calibri" w:cstheme="minorHAnsi"/>
                <w:b/>
                <w:bCs/>
              </w:rPr>
              <w:t>Area</w:t>
            </w:r>
          </w:p>
        </w:tc>
        <w:tc>
          <w:tcPr>
            <w:tcW w:w="1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6C743A" w14:textId="155DCD81" w:rsidR="7E8E80AB" w:rsidRPr="00CE7517" w:rsidRDefault="7E8E80AB" w:rsidP="7E8E80AB">
            <w:pPr>
              <w:rPr>
                <w:rFonts w:eastAsia="Calibri" w:cstheme="minorHAnsi"/>
              </w:rPr>
            </w:pPr>
            <w:r w:rsidRPr="00CE7517">
              <w:rPr>
                <w:rFonts w:eastAsia="Calibri" w:cstheme="minorHAnsi"/>
                <w:b/>
                <w:bCs/>
              </w:rPr>
              <w:t>Local arrangements</w:t>
            </w:r>
          </w:p>
        </w:tc>
      </w:tr>
      <w:tr w:rsidR="7E8E80AB" w:rsidRPr="00CE7517" w14:paraId="6E2C4FF0" w14:textId="77777777" w:rsidTr="7E8E80AB">
        <w:trPr>
          <w:trHeight w:val="300"/>
        </w:trPr>
        <w:tc>
          <w:tcPr>
            <w:tcW w:w="7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EB1B4AD" w14:textId="5DD5E3C6" w:rsidR="7E8E80AB" w:rsidRPr="00CE7517" w:rsidRDefault="7E8E80AB" w:rsidP="7E8E80AB">
            <w:pPr>
              <w:rPr>
                <w:rFonts w:eastAsia="Calibri" w:cstheme="minorHAnsi"/>
              </w:rPr>
            </w:pPr>
            <w:r w:rsidRPr="00CE7517">
              <w:rPr>
                <w:rFonts w:eastAsia="Calibri" w:cstheme="minorHAnsi"/>
              </w:rPr>
              <w:t>Alternative provision currently used</w:t>
            </w:r>
          </w:p>
        </w:tc>
        <w:tc>
          <w:tcPr>
            <w:tcW w:w="1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721069" w14:textId="6C78021C" w:rsidR="7E8E80AB" w:rsidRPr="00CE7517" w:rsidRDefault="004814D2" w:rsidP="7E8E80AB">
            <w:pPr>
              <w:rPr>
                <w:rFonts w:eastAsia="Calibri" w:cstheme="minorHAnsi"/>
              </w:rPr>
            </w:pPr>
            <w:r>
              <w:t>No routine alternative provision currently used. Any future placement will be approved through the Trust process before commencement.</w:t>
            </w:r>
          </w:p>
        </w:tc>
      </w:tr>
      <w:tr w:rsidR="7E8E80AB" w:rsidRPr="00CE7517" w14:paraId="753D6B14" w14:textId="77777777" w:rsidTr="7E8E80AB">
        <w:trPr>
          <w:trHeight w:val="300"/>
        </w:trPr>
        <w:tc>
          <w:tcPr>
            <w:tcW w:w="7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2A0478" w14:textId="35422939" w:rsidR="7E8E80AB" w:rsidRPr="00CE7517" w:rsidRDefault="7E8E80AB" w:rsidP="7E8E80AB">
            <w:pPr>
              <w:rPr>
                <w:rFonts w:eastAsia="Calibri" w:cstheme="minorHAnsi"/>
              </w:rPr>
            </w:pPr>
            <w:r w:rsidRPr="00CE7517">
              <w:rPr>
                <w:rFonts w:eastAsia="Calibri" w:cstheme="minorHAnsi"/>
              </w:rPr>
              <w:t>Pre-placement checks</w:t>
            </w:r>
          </w:p>
        </w:tc>
        <w:tc>
          <w:tcPr>
            <w:tcW w:w="1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07EB36" w14:textId="541FAFCC" w:rsidR="7E8E80AB" w:rsidRPr="00CE7517" w:rsidRDefault="00915F52" w:rsidP="7E8E80AB">
            <w:pPr>
              <w:rPr>
                <w:rFonts w:eastAsia="Calibri" w:cstheme="minorHAnsi"/>
              </w:rPr>
            </w:pPr>
            <w:r>
              <w:t>Pre-placement checks include suitability, safeguarding policy, safer recruitment assurance, attendance systems, named contact, risk assessment, site visit where appropriate and information-sharing agreement.</w:t>
            </w:r>
          </w:p>
        </w:tc>
      </w:tr>
      <w:tr w:rsidR="7E8E80AB" w:rsidRPr="00CE7517" w14:paraId="1EF99CFA" w14:textId="77777777" w:rsidTr="7E8E80AB">
        <w:trPr>
          <w:trHeight w:val="300"/>
        </w:trPr>
        <w:tc>
          <w:tcPr>
            <w:tcW w:w="7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697D567" w14:textId="4E76F3EB" w:rsidR="7E8E80AB" w:rsidRPr="00CE7517" w:rsidRDefault="7E8E80AB" w:rsidP="7E8E80AB">
            <w:pPr>
              <w:rPr>
                <w:rFonts w:eastAsia="Calibri" w:cstheme="minorHAnsi"/>
              </w:rPr>
            </w:pPr>
            <w:r w:rsidRPr="00CE7517">
              <w:rPr>
                <w:rFonts w:eastAsia="Calibri" w:cstheme="minorHAnsi"/>
              </w:rPr>
              <w:t>Attendance monitoring arrangements</w:t>
            </w:r>
          </w:p>
        </w:tc>
        <w:tc>
          <w:tcPr>
            <w:tcW w:w="1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7D86470" w14:textId="09220530" w:rsidR="7E8E80AB" w:rsidRPr="00CE7517" w:rsidRDefault="00915F52" w:rsidP="7E8E80AB">
            <w:pPr>
              <w:rPr>
                <w:rFonts w:eastAsia="Calibri" w:cstheme="minorHAnsi"/>
              </w:rPr>
            </w:pPr>
            <w:r w:rsidRPr="00B9178E">
              <w:t>Attendance is checked daily by the school attendance lead. Any unexplained absence is followed up immediately with the</w:t>
            </w:r>
            <w:r w:rsidR="00F35A68" w:rsidRPr="00B9178E">
              <w:t xml:space="preserve"> </w:t>
            </w:r>
            <w:r w:rsidRPr="00B9178E">
              <w:t>parent/carer.</w:t>
            </w:r>
          </w:p>
        </w:tc>
      </w:tr>
      <w:tr w:rsidR="7E8E80AB" w:rsidRPr="00CE7517" w14:paraId="1F61EE25" w14:textId="77777777" w:rsidTr="7E8E80AB">
        <w:trPr>
          <w:trHeight w:val="300"/>
        </w:trPr>
        <w:tc>
          <w:tcPr>
            <w:tcW w:w="7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D317005" w14:textId="6E4BE73F" w:rsidR="7E8E80AB" w:rsidRPr="00CE7517" w:rsidRDefault="7E8E80AB" w:rsidP="7E8E80AB">
            <w:pPr>
              <w:rPr>
                <w:rFonts w:eastAsia="Calibri" w:cstheme="minorHAnsi"/>
              </w:rPr>
            </w:pPr>
            <w:r w:rsidRPr="00CE7517">
              <w:rPr>
                <w:rFonts w:eastAsia="Calibri" w:cstheme="minorHAnsi"/>
              </w:rPr>
              <w:t>Named school lead for AP oversight</w:t>
            </w:r>
          </w:p>
          <w:p w14:paraId="045B98A0" w14:textId="69E69615" w:rsidR="7E8E80AB" w:rsidRPr="00CE7517" w:rsidRDefault="7E8E80AB" w:rsidP="7E8E80AB">
            <w:pPr>
              <w:rPr>
                <w:rFonts w:eastAsia="Calibri" w:cstheme="minorHAnsi"/>
              </w:rPr>
            </w:pPr>
            <w:r w:rsidRPr="00CE7517">
              <w:rPr>
                <w:rFonts w:eastAsia="Calibri" w:cstheme="minorHAnsi"/>
              </w:rPr>
              <w:t>Minimum expectation: review at least half-termly, and more frequently where risk, attendance, SEND, safeguarding concern or placement instability requires it</w:t>
            </w:r>
          </w:p>
          <w:p w14:paraId="039A76C5" w14:textId="5603B25C" w:rsidR="7E8E80AB" w:rsidRPr="00CE7517" w:rsidRDefault="7E8E80AB" w:rsidP="7E8E80AB">
            <w:pPr>
              <w:rPr>
                <w:rFonts w:eastAsia="Calibri" w:cstheme="minorHAnsi"/>
              </w:rPr>
            </w:pPr>
          </w:p>
        </w:tc>
        <w:tc>
          <w:tcPr>
            <w:tcW w:w="1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BF1253" w14:textId="145141D8" w:rsidR="7E8E80AB" w:rsidRPr="00CE7517" w:rsidRDefault="00915F52" w:rsidP="7E8E80AB">
            <w:pPr>
              <w:rPr>
                <w:rFonts w:eastAsia="Calibri" w:cstheme="minorHAnsi"/>
              </w:rPr>
            </w:pPr>
            <w:r w:rsidRPr="00B9178E">
              <w:t>Assistant Headteacher/DDSL, supported by the DSL and attendance lead where relevant.</w:t>
            </w:r>
          </w:p>
        </w:tc>
      </w:tr>
      <w:tr w:rsidR="7E8E80AB" w:rsidRPr="00CE7517" w14:paraId="00A64151" w14:textId="77777777" w:rsidTr="7E8E80AB">
        <w:trPr>
          <w:trHeight w:val="300"/>
        </w:trPr>
        <w:tc>
          <w:tcPr>
            <w:tcW w:w="7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8C7FE1F" w14:textId="7358D71A" w:rsidR="7E8E80AB" w:rsidRPr="00CE7517" w:rsidRDefault="7E8E80AB" w:rsidP="7E8E80AB">
            <w:pPr>
              <w:rPr>
                <w:rFonts w:eastAsia="Calibri" w:cstheme="minorHAnsi"/>
              </w:rPr>
            </w:pPr>
            <w:r w:rsidRPr="00CE7517">
              <w:rPr>
                <w:rFonts w:eastAsia="Calibri" w:cstheme="minorHAnsi"/>
              </w:rPr>
              <w:t>Frequency of review or visit</w:t>
            </w:r>
          </w:p>
        </w:tc>
        <w:tc>
          <w:tcPr>
            <w:tcW w:w="1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4D294A2" w14:textId="5C8E58BB" w:rsidR="7E8E80AB" w:rsidRPr="00CE7517" w:rsidRDefault="00915F52" w:rsidP="7E8E80AB">
            <w:pPr>
              <w:rPr>
                <w:rFonts w:eastAsia="Calibri" w:cstheme="minorHAnsi"/>
              </w:rPr>
            </w:pPr>
            <w:r>
              <w:t xml:space="preserve">At least half-termly, and more frequently where risk, attendance, SEND, safeguarding concern or placement </w:t>
            </w:r>
            <w:r>
              <w:lastRenderedPageBreak/>
              <w:t>instability requires it.</w:t>
            </w:r>
          </w:p>
        </w:tc>
      </w:tr>
      <w:tr w:rsidR="7E8E80AB" w:rsidRPr="00CE7517" w14:paraId="44B265F7" w14:textId="77777777" w:rsidTr="7E8E80AB">
        <w:trPr>
          <w:trHeight w:val="300"/>
        </w:trPr>
        <w:tc>
          <w:tcPr>
            <w:tcW w:w="7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69742C" w14:textId="10919370" w:rsidR="7E8E80AB" w:rsidRPr="00CE7517" w:rsidRDefault="7E8E80AB" w:rsidP="7E8E80AB">
            <w:pPr>
              <w:rPr>
                <w:rFonts w:eastAsia="Calibri" w:cstheme="minorHAnsi"/>
              </w:rPr>
            </w:pPr>
            <w:r w:rsidRPr="00CE7517">
              <w:rPr>
                <w:rFonts w:eastAsia="Calibri" w:cstheme="minorHAnsi"/>
              </w:rPr>
              <w:lastRenderedPageBreak/>
              <w:t>Information-sharing arrangements</w:t>
            </w:r>
          </w:p>
        </w:tc>
        <w:tc>
          <w:tcPr>
            <w:tcW w:w="1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10A45A3" w14:textId="1C8147E7" w:rsidR="7E8E80AB" w:rsidRPr="00CE7517" w:rsidRDefault="00915F52" w:rsidP="7E8E80AB">
            <w:pPr>
              <w:rPr>
                <w:rFonts w:eastAsia="Calibri" w:cstheme="minorHAnsi"/>
              </w:rPr>
            </w:pPr>
            <w:r>
              <w:t>Information is shared securely between the school and provider, including safeguarding concerns, attendance, risk assessments, SEND information and review outcomes.</w:t>
            </w:r>
          </w:p>
        </w:tc>
      </w:tr>
      <w:tr w:rsidR="7E8E80AB" w:rsidRPr="00CE7517" w14:paraId="1571A77A" w14:textId="77777777" w:rsidTr="7E8E80AB">
        <w:trPr>
          <w:trHeight w:val="300"/>
        </w:trPr>
        <w:tc>
          <w:tcPr>
            <w:tcW w:w="7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3FC3C4" w14:textId="406838F3" w:rsidR="7E8E80AB" w:rsidRPr="00CE7517" w:rsidRDefault="7E8E80AB" w:rsidP="7E8E80AB">
            <w:pPr>
              <w:rPr>
                <w:rFonts w:eastAsia="Calibri" w:cstheme="minorHAnsi"/>
              </w:rPr>
            </w:pPr>
            <w:r w:rsidRPr="00CE7517">
              <w:rPr>
                <w:rFonts w:eastAsia="Calibri" w:cstheme="minorHAnsi"/>
              </w:rPr>
              <w:t>Action if safeguarding concerns arise</w:t>
            </w:r>
          </w:p>
        </w:tc>
        <w:tc>
          <w:tcPr>
            <w:tcW w:w="1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A7470F" w14:textId="2E410BF9" w:rsidR="7E8E80AB" w:rsidRPr="00CE7517" w:rsidRDefault="00915F52" w:rsidP="7E8E80AB">
            <w:pPr>
              <w:rPr>
                <w:rFonts w:eastAsia="Calibri" w:cstheme="minorHAnsi"/>
              </w:rPr>
            </w:pPr>
            <w:r>
              <w:t>The provider contacts the named school lead immediately. The school DSL records the concern, considers referral thresholds and informs parents/carers unless doing so would increase risk.</w:t>
            </w:r>
          </w:p>
        </w:tc>
      </w:tr>
    </w:tbl>
    <w:p w14:paraId="623E4CBE" w14:textId="5790FDC0" w:rsidR="009A0948" w:rsidRPr="00CE7517" w:rsidRDefault="009A0948" w:rsidP="7E8E80AB">
      <w:pPr>
        <w:rPr>
          <w:rFonts w:eastAsia="Calibri" w:cstheme="minorHAnsi"/>
        </w:rPr>
      </w:pPr>
    </w:p>
    <w:p w14:paraId="587D69BF" w14:textId="3F54CFEE" w:rsidR="009A0948" w:rsidRPr="00CE7517" w:rsidRDefault="66B542DA" w:rsidP="7E8E80AB">
      <w:pPr>
        <w:pStyle w:val="Heading2"/>
        <w:spacing w:line="360" w:lineRule="auto"/>
        <w:rPr>
          <w:rFonts w:asciiTheme="minorHAnsi" w:eastAsia="Calibri" w:hAnsiTheme="minorHAnsi" w:cstheme="minorHAnsi"/>
          <w:color w:val="auto"/>
          <w:sz w:val="24"/>
          <w:szCs w:val="24"/>
        </w:rPr>
      </w:pPr>
      <w:r w:rsidRPr="00CE7517">
        <w:rPr>
          <w:rFonts w:asciiTheme="minorHAnsi" w:eastAsia="Calibri" w:hAnsiTheme="minorHAnsi" w:cstheme="minorHAnsi"/>
          <w:b/>
          <w:bCs/>
          <w:color w:val="auto"/>
          <w:sz w:val="24"/>
          <w:szCs w:val="24"/>
          <w:u w:val="single"/>
        </w:rPr>
        <w:t>H. Site-specific and extended provision arrangements</w:t>
      </w:r>
    </w:p>
    <w:tbl>
      <w:tblPr>
        <w:tblStyle w:val="TableGrid"/>
        <w:tblW w:w="0" w:type="auto"/>
        <w:tblBorders>
          <w:top w:val="single" w:sz="6" w:space="0" w:color="auto"/>
          <w:left w:val="single" w:sz="6" w:space="0" w:color="auto"/>
          <w:bottom w:val="single" w:sz="6" w:space="0" w:color="auto"/>
          <w:right w:val="single" w:sz="6" w:space="0" w:color="auto"/>
        </w:tblBorders>
        <w:tblLook w:val="0620" w:firstRow="1" w:lastRow="0" w:firstColumn="0" w:lastColumn="0" w:noHBand="1" w:noVBand="1"/>
      </w:tblPr>
      <w:tblGrid>
        <w:gridCol w:w="7110"/>
        <w:gridCol w:w="2505"/>
      </w:tblGrid>
      <w:tr w:rsidR="7E8E80AB" w:rsidRPr="00CE7517" w14:paraId="6572C465" w14:textId="77777777" w:rsidTr="7E8E80AB">
        <w:trPr>
          <w:trHeight w:val="300"/>
        </w:trPr>
        <w:tc>
          <w:tcPr>
            <w:tcW w:w="7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D48BC51" w14:textId="730404B1" w:rsidR="7E8E80AB" w:rsidRPr="00CE7517" w:rsidRDefault="7E8E80AB" w:rsidP="7E8E80AB">
            <w:pPr>
              <w:rPr>
                <w:rFonts w:eastAsia="Calibri" w:cstheme="minorHAnsi"/>
              </w:rPr>
            </w:pPr>
            <w:r w:rsidRPr="00CE7517">
              <w:rPr>
                <w:rFonts w:eastAsia="Calibri" w:cstheme="minorHAnsi"/>
                <w:b/>
                <w:bCs/>
              </w:rPr>
              <w:t>Area</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B1C8347" w14:textId="18B0F04A" w:rsidR="7E8E80AB" w:rsidRPr="00CE7517" w:rsidRDefault="7E8E80AB" w:rsidP="7E8E80AB">
            <w:pPr>
              <w:rPr>
                <w:rFonts w:eastAsia="Calibri" w:cstheme="minorHAnsi"/>
              </w:rPr>
            </w:pPr>
            <w:r w:rsidRPr="00CE7517">
              <w:rPr>
                <w:rFonts w:eastAsia="Calibri" w:cstheme="minorHAnsi"/>
                <w:b/>
                <w:bCs/>
              </w:rPr>
              <w:t>Local arrangements</w:t>
            </w:r>
          </w:p>
        </w:tc>
      </w:tr>
      <w:tr w:rsidR="7E8E80AB" w:rsidRPr="00CE7517" w14:paraId="1AF38C23" w14:textId="77777777" w:rsidTr="7E8E80AB">
        <w:trPr>
          <w:trHeight w:val="300"/>
        </w:trPr>
        <w:tc>
          <w:tcPr>
            <w:tcW w:w="7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2F8228" w14:textId="65904F73" w:rsidR="7E8E80AB" w:rsidRPr="00CE7517" w:rsidRDefault="7E8E80AB" w:rsidP="7E8E80AB">
            <w:pPr>
              <w:rPr>
                <w:rFonts w:eastAsia="Calibri" w:cstheme="minorHAnsi"/>
              </w:rPr>
            </w:pPr>
            <w:r w:rsidRPr="00CE7517">
              <w:rPr>
                <w:rFonts w:eastAsia="Calibri" w:cstheme="minorHAnsi"/>
              </w:rPr>
              <w:t>Breakfast clubs, after-school clubs and wraparound provision</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23A040" w14:textId="3DB51B53" w:rsidR="7E8E80AB" w:rsidRPr="00CE7517" w:rsidRDefault="00915F52" w:rsidP="7E8E80AB">
            <w:pPr>
              <w:rPr>
                <w:rFonts w:eastAsia="Calibri" w:cstheme="minorHAnsi"/>
              </w:rPr>
            </w:pPr>
            <w:r>
              <w:t>Provision is staffed by school colleagues who have completed safeguarding training. Registers are maintained and concerns are reported to the DSL in line with school procedures.</w:t>
            </w:r>
          </w:p>
        </w:tc>
      </w:tr>
      <w:tr w:rsidR="7E8E80AB" w:rsidRPr="00CE7517" w14:paraId="7AFB00BF" w14:textId="77777777" w:rsidTr="7E8E80AB">
        <w:trPr>
          <w:trHeight w:val="300"/>
        </w:trPr>
        <w:tc>
          <w:tcPr>
            <w:tcW w:w="7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EAEAF2" w14:textId="5AD120A3" w:rsidR="7E8E80AB" w:rsidRPr="00CE7517" w:rsidRDefault="7E8E80AB" w:rsidP="7E8E80AB">
            <w:pPr>
              <w:rPr>
                <w:rFonts w:eastAsia="Calibri" w:cstheme="minorHAnsi"/>
              </w:rPr>
            </w:pPr>
            <w:r w:rsidRPr="00CE7517">
              <w:rPr>
                <w:rFonts w:eastAsia="Calibri" w:cstheme="minorHAnsi"/>
              </w:rPr>
              <w:t>Holiday clubs or extended provision</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2FE6DB4" w14:textId="5B6555E8" w:rsidR="7E8E80AB" w:rsidRPr="00CE7517" w:rsidRDefault="00915F52" w:rsidP="7E8E80AB">
            <w:pPr>
              <w:rPr>
                <w:rFonts w:eastAsia="Calibri" w:cstheme="minorHAnsi"/>
              </w:rPr>
            </w:pPr>
            <w:r>
              <w:t>No school-led holiday club currently operates. Any future provision will follow Trust safeguarding expectations, safer recruitment checks and local risk assessment.</w:t>
            </w:r>
          </w:p>
        </w:tc>
      </w:tr>
      <w:tr w:rsidR="7E8E80AB" w:rsidRPr="00CE7517" w14:paraId="44539CA7" w14:textId="77777777" w:rsidTr="7E8E80AB">
        <w:trPr>
          <w:trHeight w:val="300"/>
        </w:trPr>
        <w:tc>
          <w:tcPr>
            <w:tcW w:w="7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2905F0E" w14:textId="4C64675C" w:rsidR="7E8E80AB" w:rsidRPr="00CE7517" w:rsidRDefault="7E8E80AB" w:rsidP="7E8E80AB">
            <w:pPr>
              <w:rPr>
                <w:rFonts w:eastAsia="Calibri" w:cstheme="minorHAnsi"/>
              </w:rPr>
            </w:pPr>
            <w:r w:rsidRPr="00CE7517">
              <w:rPr>
                <w:rFonts w:eastAsia="Calibri" w:cstheme="minorHAnsi"/>
              </w:rPr>
              <w:t>Educational visits and residential trips</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93DC237" w14:textId="5CFB3B9D" w:rsidR="7E8E80AB" w:rsidRPr="00CE7517" w:rsidRDefault="00915F52" w:rsidP="7E8E80AB">
            <w:pPr>
              <w:rPr>
                <w:rFonts w:eastAsia="Calibri" w:cstheme="minorHAnsi"/>
              </w:rPr>
            </w:pPr>
            <w:r>
              <w:t xml:space="preserve">Educational visits follow the school visits </w:t>
            </w:r>
            <w:r>
              <w:lastRenderedPageBreak/>
              <w:t>procedure, with risk assessments, staffing ratios, medical information, safeguarding considerations and emergency contact arrangements in place.</w:t>
            </w:r>
          </w:p>
        </w:tc>
      </w:tr>
      <w:tr w:rsidR="7E8E80AB" w:rsidRPr="00CE7517" w14:paraId="697E8DD5" w14:textId="77777777" w:rsidTr="7E8E80AB">
        <w:trPr>
          <w:trHeight w:val="300"/>
        </w:trPr>
        <w:tc>
          <w:tcPr>
            <w:tcW w:w="7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9B29F1F" w14:textId="7C4443F3" w:rsidR="7E8E80AB" w:rsidRPr="00CE7517" w:rsidRDefault="7E8E80AB" w:rsidP="7E8E80AB">
            <w:pPr>
              <w:rPr>
                <w:rFonts w:eastAsia="Calibri" w:cstheme="minorHAnsi"/>
              </w:rPr>
            </w:pPr>
            <w:r w:rsidRPr="00CE7517">
              <w:rPr>
                <w:rFonts w:eastAsia="Calibri" w:cstheme="minorHAnsi"/>
              </w:rPr>
              <w:lastRenderedPageBreak/>
              <w:t>Visitors and volunteers</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7FB7923" w14:textId="5C2E794E" w:rsidR="7E8E80AB" w:rsidRPr="00CE7517" w:rsidRDefault="00915F52" w:rsidP="7E8E80AB">
            <w:pPr>
              <w:rPr>
                <w:rFonts w:eastAsia="Calibri" w:cstheme="minorHAnsi"/>
              </w:rPr>
            </w:pPr>
            <w:r>
              <w:t>Visitors sign in, wear identification and are supervised unless suitability checks confirm they may work unsupervised. Volunteers follow safer recruitment and induction procedures.</w:t>
            </w:r>
          </w:p>
        </w:tc>
      </w:tr>
      <w:tr w:rsidR="7E8E80AB" w:rsidRPr="00CE7517" w14:paraId="506AA4B7" w14:textId="77777777" w:rsidTr="7E8E80AB">
        <w:trPr>
          <w:trHeight w:val="300"/>
        </w:trPr>
        <w:tc>
          <w:tcPr>
            <w:tcW w:w="7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EEC70A8" w14:textId="2F9720EE" w:rsidR="7E8E80AB" w:rsidRPr="00CE7517" w:rsidRDefault="7E8E80AB" w:rsidP="7E8E80AB">
            <w:pPr>
              <w:rPr>
                <w:rFonts w:eastAsia="Calibri" w:cstheme="minorHAnsi"/>
              </w:rPr>
            </w:pPr>
            <w:r w:rsidRPr="00CE7517">
              <w:rPr>
                <w:rFonts w:eastAsia="Calibri" w:cstheme="minorHAnsi"/>
              </w:rPr>
              <w:t>Contractors</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FC3156E" w14:textId="7F713EA9" w:rsidR="7E8E80AB" w:rsidRPr="00CE7517" w:rsidRDefault="00915F52" w:rsidP="7E8E80AB">
            <w:pPr>
              <w:rPr>
                <w:rFonts w:eastAsia="Calibri" w:cstheme="minorHAnsi"/>
              </w:rPr>
            </w:pPr>
            <w:r>
              <w:t>Contractors sign in, provide identification and are supervised where required. Longer-term contractors are subject to appropriate safeguarding checks and site induction.</w:t>
            </w:r>
          </w:p>
        </w:tc>
      </w:tr>
      <w:tr w:rsidR="7E8E80AB" w:rsidRPr="00CE7517" w14:paraId="594C19AA" w14:textId="77777777" w:rsidTr="7E8E80AB">
        <w:trPr>
          <w:trHeight w:val="300"/>
        </w:trPr>
        <w:tc>
          <w:tcPr>
            <w:tcW w:w="7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46E587" w14:textId="76C2B889" w:rsidR="7E8E80AB" w:rsidRPr="00CE7517" w:rsidRDefault="7E8E80AB" w:rsidP="7E8E80AB">
            <w:pPr>
              <w:rPr>
                <w:rFonts w:eastAsia="Calibri" w:cstheme="minorHAnsi"/>
              </w:rPr>
            </w:pPr>
            <w:r w:rsidRPr="00CE7517">
              <w:rPr>
                <w:rFonts w:eastAsia="Calibri" w:cstheme="minorHAnsi"/>
              </w:rPr>
              <w:t>Lettings and use of premises by external organisations</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B07A1F" w14:textId="3B2191C7" w:rsidR="7E8E80AB" w:rsidRPr="00CE7517" w:rsidRDefault="00915F52" w:rsidP="7E8E80AB">
            <w:pPr>
              <w:rPr>
                <w:rFonts w:eastAsia="Calibri" w:cstheme="minorHAnsi"/>
              </w:rPr>
            </w:pPr>
            <w:r>
              <w:t>No letting agreements are in place. For possible future Lettings, agreements will require external organisations to confirm safeguarding arrangements, appropriate insurance, risk assessments and supervision expectations before use of the premises.</w:t>
            </w:r>
          </w:p>
        </w:tc>
      </w:tr>
      <w:tr w:rsidR="7E8E80AB" w:rsidRPr="00CE7517" w14:paraId="74BBE2BD" w14:textId="77777777" w:rsidTr="7E8E80AB">
        <w:trPr>
          <w:trHeight w:val="300"/>
        </w:trPr>
        <w:tc>
          <w:tcPr>
            <w:tcW w:w="7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F1F1C83" w14:textId="76BB95B6" w:rsidR="7E8E80AB" w:rsidRPr="00CE7517" w:rsidRDefault="7E8E80AB" w:rsidP="7E8E80AB">
            <w:pPr>
              <w:rPr>
                <w:rFonts w:eastAsia="Calibri" w:cstheme="minorHAnsi"/>
              </w:rPr>
            </w:pPr>
            <w:r w:rsidRPr="00CE7517">
              <w:rPr>
                <w:rFonts w:eastAsia="Calibri" w:cstheme="minorHAnsi"/>
              </w:rPr>
              <w:t>Site-specific supervision arrangements</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C92FED" w14:textId="638403AD" w:rsidR="7E8E80AB" w:rsidRPr="00CE7517" w:rsidRDefault="006F2AD6" w:rsidP="7E8E80AB">
            <w:pPr>
              <w:rPr>
                <w:rFonts w:eastAsia="Calibri" w:cstheme="minorHAnsi"/>
              </w:rPr>
            </w:pPr>
            <w:r w:rsidRPr="00B9178E">
              <w:t>Supervision arrangements are reviewed for arrival, dismissal, breaktimes, lunchtimes, toilets, corridors, playgrounds and any areas that require additional staff visibility.</w:t>
            </w:r>
          </w:p>
        </w:tc>
      </w:tr>
      <w:tr w:rsidR="7E8E80AB" w:rsidRPr="00CE7517" w14:paraId="67F95CB8" w14:textId="77777777" w:rsidTr="7E8E80AB">
        <w:trPr>
          <w:trHeight w:val="300"/>
        </w:trPr>
        <w:tc>
          <w:tcPr>
            <w:tcW w:w="7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D39E0F" w14:textId="0C821933" w:rsidR="7E8E80AB" w:rsidRPr="00CE7517" w:rsidRDefault="7E8E80AB" w:rsidP="7E8E80AB">
            <w:pPr>
              <w:rPr>
                <w:rFonts w:eastAsia="Calibri" w:cstheme="minorHAnsi"/>
              </w:rPr>
            </w:pPr>
            <w:r w:rsidRPr="00CE7517">
              <w:rPr>
                <w:rFonts w:eastAsia="Calibri" w:cstheme="minorHAnsi"/>
              </w:rPr>
              <w:t>Split-site, shared-site or transport arrangements</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CAC66A9" w14:textId="61A2572A" w:rsidR="7E8E80AB" w:rsidRPr="00CE7517" w:rsidRDefault="006F2AD6" w:rsidP="7E8E80AB">
            <w:pPr>
              <w:rPr>
                <w:rFonts w:eastAsia="Calibri" w:cstheme="minorHAnsi"/>
              </w:rPr>
            </w:pPr>
            <w:r>
              <w:t xml:space="preserve">The school is a single-site school. Where </w:t>
            </w:r>
            <w:r>
              <w:lastRenderedPageBreak/>
              <w:t>transport is arranged for individual pupils, risk assessments and information-sharing arrangements are agreed with parents/carers and relevant providers.</w:t>
            </w:r>
          </w:p>
        </w:tc>
      </w:tr>
    </w:tbl>
    <w:p w14:paraId="4EC75FCE" w14:textId="15D76B00" w:rsidR="009A0948" w:rsidRPr="00CE7517" w:rsidRDefault="009A0948" w:rsidP="7E8E80AB">
      <w:pPr>
        <w:rPr>
          <w:rFonts w:eastAsia="Calibri" w:cstheme="minorHAnsi"/>
        </w:rPr>
      </w:pPr>
    </w:p>
    <w:p w14:paraId="02A1DE1E" w14:textId="0566E081" w:rsidR="009A0948" w:rsidRPr="00CE7517" w:rsidRDefault="66B542DA" w:rsidP="7E8E80AB">
      <w:pPr>
        <w:pStyle w:val="Heading2"/>
        <w:spacing w:line="360" w:lineRule="auto"/>
        <w:rPr>
          <w:rFonts w:asciiTheme="minorHAnsi" w:eastAsia="Calibri" w:hAnsiTheme="minorHAnsi" w:cstheme="minorHAnsi"/>
          <w:color w:val="auto"/>
          <w:sz w:val="24"/>
          <w:szCs w:val="24"/>
        </w:rPr>
      </w:pPr>
      <w:r w:rsidRPr="00CE7517">
        <w:rPr>
          <w:rFonts w:asciiTheme="minorHAnsi" w:eastAsia="Calibri" w:hAnsiTheme="minorHAnsi" w:cstheme="minorHAnsi"/>
          <w:b/>
          <w:bCs/>
          <w:color w:val="auto"/>
          <w:sz w:val="24"/>
          <w:szCs w:val="24"/>
          <w:u w:val="single"/>
        </w:rPr>
        <w:t>I. Annual confirmation</w:t>
      </w:r>
    </w:p>
    <w:tbl>
      <w:tblPr>
        <w:tblStyle w:val="TableGrid"/>
        <w:tblW w:w="0" w:type="auto"/>
        <w:tblBorders>
          <w:top w:val="single" w:sz="6" w:space="0" w:color="auto"/>
          <w:left w:val="single" w:sz="6" w:space="0" w:color="auto"/>
          <w:bottom w:val="single" w:sz="6" w:space="0" w:color="auto"/>
          <w:right w:val="single" w:sz="6" w:space="0" w:color="auto"/>
        </w:tblBorders>
        <w:tblLook w:val="0620" w:firstRow="1" w:lastRow="0" w:firstColumn="0" w:lastColumn="0" w:noHBand="1" w:noVBand="1"/>
      </w:tblPr>
      <w:tblGrid>
        <w:gridCol w:w="7575"/>
        <w:gridCol w:w="2040"/>
      </w:tblGrid>
      <w:tr w:rsidR="7E8E80AB" w:rsidRPr="00CE7517" w14:paraId="7808BDE0" w14:textId="77777777" w:rsidTr="7E8E80AB">
        <w:trPr>
          <w:trHeight w:val="300"/>
        </w:trPr>
        <w:tc>
          <w:tcPr>
            <w:tcW w:w="75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B8F06C" w14:textId="1A9B445B" w:rsidR="7E8E80AB" w:rsidRPr="00CE7517" w:rsidRDefault="7E8E80AB" w:rsidP="7E8E80AB">
            <w:pPr>
              <w:rPr>
                <w:rFonts w:eastAsia="Calibri" w:cstheme="minorHAnsi"/>
              </w:rPr>
            </w:pPr>
            <w:r w:rsidRPr="00CE7517">
              <w:rPr>
                <w:rFonts w:eastAsia="Calibri" w:cstheme="minorHAnsi"/>
                <w:b/>
                <w:bCs/>
              </w:rPr>
              <w:t>Confirmation</w:t>
            </w:r>
          </w:p>
        </w:tc>
        <w:tc>
          <w:tcPr>
            <w:tcW w:w="20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9AB809" w14:textId="65A7E18D" w:rsidR="7E8E80AB" w:rsidRPr="00CE7517" w:rsidRDefault="7E8E80AB" w:rsidP="7E8E80AB">
            <w:pPr>
              <w:rPr>
                <w:rFonts w:eastAsia="Calibri" w:cstheme="minorHAnsi"/>
              </w:rPr>
            </w:pPr>
            <w:r w:rsidRPr="00CE7517">
              <w:rPr>
                <w:rFonts w:eastAsia="Calibri" w:cstheme="minorHAnsi"/>
                <w:b/>
                <w:bCs/>
              </w:rPr>
              <w:t>Yes / No / Notes</w:t>
            </w:r>
          </w:p>
        </w:tc>
      </w:tr>
      <w:tr w:rsidR="7E8E80AB" w:rsidRPr="00CE7517" w14:paraId="325AB23E" w14:textId="77777777" w:rsidTr="7E8E80AB">
        <w:trPr>
          <w:trHeight w:val="300"/>
        </w:trPr>
        <w:tc>
          <w:tcPr>
            <w:tcW w:w="75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C479549" w14:textId="1BCA50FC" w:rsidR="7E8E80AB" w:rsidRPr="00CE7517" w:rsidRDefault="7E8E80AB" w:rsidP="7E8E80AB">
            <w:pPr>
              <w:rPr>
                <w:rFonts w:eastAsia="Calibri" w:cstheme="minorHAnsi"/>
              </w:rPr>
            </w:pPr>
            <w:r w:rsidRPr="00CE7517">
              <w:rPr>
                <w:rFonts w:eastAsia="Calibri" w:cstheme="minorHAnsi"/>
              </w:rPr>
              <w:t>The addendum has been reviewed against the Trust policy.</w:t>
            </w:r>
          </w:p>
        </w:tc>
        <w:tc>
          <w:tcPr>
            <w:tcW w:w="20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47126BF" w14:textId="2804438A" w:rsidR="7E8E80AB" w:rsidRPr="00CE7517" w:rsidRDefault="006F2AD6" w:rsidP="7E8E80AB">
            <w:pPr>
              <w:rPr>
                <w:rFonts w:eastAsia="Calibri" w:cstheme="minorHAnsi"/>
              </w:rPr>
            </w:pPr>
            <w:r>
              <w:rPr>
                <w:rFonts w:eastAsia="Calibri" w:cstheme="minorHAnsi"/>
              </w:rPr>
              <w:t>Yes</w:t>
            </w:r>
          </w:p>
        </w:tc>
      </w:tr>
      <w:tr w:rsidR="7E8E80AB" w:rsidRPr="00CE7517" w14:paraId="4A38360A" w14:textId="77777777" w:rsidTr="7E8E80AB">
        <w:trPr>
          <w:trHeight w:val="300"/>
        </w:trPr>
        <w:tc>
          <w:tcPr>
            <w:tcW w:w="75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5FD892A" w14:textId="15CE47A0" w:rsidR="7E8E80AB" w:rsidRPr="00CE7517" w:rsidRDefault="7E8E80AB" w:rsidP="7E8E80AB">
            <w:pPr>
              <w:rPr>
                <w:rFonts w:eastAsia="Calibri" w:cstheme="minorHAnsi"/>
              </w:rPr>
            </w:pPr>
            <w:r w:rsidRPr="00CE7517">
              <w:rPr>
                <w:rFonts w:eastAsia="Calibri" w:cstheme="minorHAnsi"/>
              </w:rPr>
              <w:t>Local contact details are accurate.</w:t>
            </w:r>
          </w:p>
        </w:tc>
        <w:tc>
          <w:tcPr>
            <w:tcW w:w="20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62AF673" w14:textId="78DFA903" w:rsidR="7E8E80AB" w:rsidRPr="00CE7517" w:rsidRDefault="006F2AD6" w:rsidP="7E8E80AB">
            <w:pPr>
              <w:rPr>
                <w:rFonts w:eastAsia="Calibri" w:cstheme="minorHAnsi"/>
              </w:rPr>
            </w:pPr>
            <w:r>
              <w:rPr>
                <w:rFonts w:eastAsia="Calibri" w:cstheme="minorHAnsi"/>
              </w:rPr>
              <w:t>Yes</w:t>
            </w:r>
          </w:p>
        </w:tc>
      </w:tr>
      <w:tr w:rsidR="7E8E80AB" w:rsidRPr="00CE7517" w14:paraId="76CE3468" w14:textId="77777777" w:rsidTr="7E8E80AB">
        <w:trPr>
          <w:trHeight w:val="300"/>
        </w:trPr>
        <w:tc>
          <w:tcPr>
            <w:tcW w:w="75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0329FCE" w14:textId="316ACBE3" w:rsidR="7E8E80AB" w:rsidRPr="00CE7517" w:rsidRDefault="7E8E80AB" w:rsidP="7E8E80AB">
            <w:pPr>
              <w:rPr>
                <w:rFonts w:eastAsia="Calibri" w:cstheme="minorHAnsi"/>
              </w:rPr>
            </w:pPr>
            <w:r w:rsidRPr="00CE7517">
              <w:rPr>
                <w:rFonts w:eastAsia="Calibri" w:cstheme="minorHAnsi"/>
              </w:rPr>
              <w:t>DSL and deputy DSL details are published and visible in school.</w:t>
            </w:r>
          </w:p>
        </w:tc>
        <w:tc>
          <w:tcPr>
            <w:tcW w:w="20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45B2FC3" w14:textId="7648DFC2" w:rsidR="7E8E80AB" w:rsidRPr="00CE7517" w:rsidRDefault="006F2AD6" w:rsidP="7E8E80AB">
            <w:pPr>
              <w:rPr>
                <w:rFonts w:eastAsia="Calibri" w:cstheme="minorHAnsi"/>
              </w:rPr>
            </w:pPr>
            <w:r>
              <w:rPr>
                <w:rFonts w:eastAsia="Calibri" w:cstheme="minorHAnsi"/>
              </w:rPr>
              <w:t>Yes</w:t>
            </w:r>
          </w:p>
        </w:tc>
      </w:tr>
      <w:tr w:rsidR="7E8E80AB" w:rsidRPr="00CE7517" w14:paraId="2539FEA2" w14:textId="77777777" w:rsidTr="7E8E80AB">
        <w:trPr>
          <w:trHeight w:val="300"/>
        </w:trPr>
        <w:tc>
          <w:tcPr>
            <w:tcW w:w="75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4F346E8" w14:textId="06635DDA" w:rsidR="7E8E80AB" w:rsidRPr="00CE7517" w:rsidRDefault="7E8E80AB" w:rsidP="7E8E80AB">
            <w:pPr>
              <w:rPr>
                <w:rFonts w:eastAsia="Calibri" w:cstheme="minorHAnsi"/>
              </w:rPr>
            </w:pPr>
            <w:r w:rsidRPr="00CE7517">
              <w:rPr>
                <w:rFonts w:eastAsia="Calibri" w:cstheme="minorHAnsi"/>
              </w:rPr>
              <w:t>Local safeguarding arrangements have been shared with colleagues.</w:t>
            </w:r>
          </w:p>
        </w:tc>
        <w:tc>
          <w:tcPr>
            <w:tcW w:w="20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0E7C4E" w14:textId="3260AEB9" w:rsidR="7E8E80AB" w:rsidRPr="00CE7517" w:rsidRDefault="006F2AD6" w:rsidP="7E8E80AB">
            <w:pPr>
              <w:rPr>
                <w:rFonts w:eastAsia="Calibri" w:cstheme="minorHAnsi"/>
              </w:rPr>
            </w:pPr>
            <w:r>
              <w:t>Yes — shared during September safeguarding update and available in the staff safeguarding area.</w:t>
            </w:r>
          </w:p>
        </w:tc>
      </w:tr>
      <w:tr w:rsidR="7E8E80AB" w:rsidRPr="00CE7517" w14:paraId="7A5ECC50" w14:textId="77777777" w:rsidTr="7E8E80AB">
        <w:trPr>
          <w:trHeight w:val="300"/>
        </w:trPr>
        <w:tc>
          <w:tcPr>
            <w:tcW w:w="75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A11795C" w14:textId="2CD1196E" w:rsidR="7E8E80AB" w:rsidRPr="00CE7517" w:rsidRDefault="7E8E80AB" w:rsidP="7E8E80AB">
            <w:pPr>
              <w:rPr>
                <w:rFonts w:eastAsia="Calibri" w:cstheme="minorHAnsi"/>
              </w:rPr>
            </w:pPr>
            <w:r w:rsidRPr="00CE7517">
              <w:rPr>
                <w:rFonts w:eastAsia="Calibri" w:cstheme="minorHAnsi"/>
              </w:rPr>
              <w:t>Headteacher signature and date</w:t>
            </w:r>
          </w:p>
        </w:tc>
        <w:tc>
          <w:tcPr>
            <w:tcW w:w="20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5C34120" w14:textId="24B6B2BF" w:rsidR="7E8E80AB" w:rsidRPr="00CE7517" w:rsidRDefault="7E8E80AB" w:rsidP="7E8E80AB">
            <w:pPr>
              <w:rPr>
                <w:rFonts w:eastAsia="Calibri" w:cstheme="minorHAnsi"/>
              </w:rPr>
            </w:pPr>
          </w:p>
        </w:tc>
      </w:tr>
      <w:tr w:rsidR="7E8E80AB" w:rsidRPr="00CE7517" w14:paraId="04431EFA" w14:textId="77777777" w:rsidTr="7E8E80AB">
        <w:trPr>
          <w:trHeight w:val="300"/>
        </w:trPr>
        <w:tc>
          <w:tcPr>
            <w:tcW w:w="75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1B31B3" w14:textId="415708ED" w:rsidR="7E8E80AB" w:rsidRPr="00CE7517" w:rsidRDefault="7E8E80AB" w:rsidP="7E8E80AB">
            <w:pPr>
              <w:rPr>
                <w:rFonts w:eastAsia="Calibri" w:cstheme="minorHAnsi"/>
              </w:rPr>
            </w:pPr>
            <w:r w:rsidRPr="00CE7517">
              <w:rPr>
                <w:rFonts w:eastAsia="Calibri" w:cstheme="minorHAnsi"/>
              </w:rPr>
              <w:t>DSL signature and date</w:t>
            </w:r>
          </w:p>
        </w:tc>
        <w:tc>
          <w:tcPr>
            <w:tcW w:w="20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3E8665E" w14:textId="66D0D5AD" w:rsidR="7E8E80AB" w:rsidRPr="00CE7517" w:rsidRDefault="7E8E80AB" w:rsidP="7E8E80AB">
            <w:pPr>
              <w:rPr>
                <w:rFonts w:eastAsia="Calibri" w:cstheme="minorHAnsi"/>
              </w:rPr>
            </w:pPr>
          </w:p>
        </w:tc>
      </w:tr>
      <w:tr w:rsidR="7E8E80AB" w:rsidRPr="00CE7517" w14:paraId="70F71626" w14:textId="77777777" w:rsidTr="7E8E80AB">
        <w:trPr>
          <w:trHeight w:val="300"/>
        </w:trPr>
        <w:tc>
          <w:tcPr>
            <w:tcW w:w="75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824819" w14:textId="58BE19E0" w:rsidR="7E8E80AB" w:rsidRPr="00CE7517" w:rsidRDefault="7E8E80AB" w:rsidP="7E8E80AB">
            <w:pPr>
              <w:rPr>
                <w:rFonts w:eastAsia="Calibri" w:cstheme="minorHAnsi"/>
              </w:rPr>
            </w:pPr>
            <w:r w:rsidRPr="00CE7517">
              <w:rPr>
                <w:rFonts w:eastAsia="Calibri" w:cstheme="minorHAnsi"/>
              </w:rPr>
              <w:t>Advisory Board safeguarding link signature and date</w:t>
            </w:r>
          </w:p>
        </w:tc>
        <w:tc>
          <w:tcPr>
            <w:tcW w:w="20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253069E" w14:textId="68F63A41" w:rsidR="7E8E80AB" w:rsidRPr="00CE7517" w:rsidRDefault="7E8E80AB" w:rsidP="7E8E80AB">
            <w:pPr>
              <w:rPr>
                <w:rFonts w:eastAsia="Calibri" w:cstheme="minorHAnsi"/>
              </w:rPr>
            </w:pPr>
          </w:p>
        </w:tc>
      </w:tr>
    </w:tbl>
    <w:p w14:paraId="6F98A0D4" w14:textId="77777777" w:rsidR="001A2FDD" w:rsidRPr="00CE7517" w:rsidRDefault="001A2FDD">
      <w:pPr>
        <w:rPr>
          <w:rFonts w:cstheme="minorHAnsi"/>
        </w:rPr>
      </w:pPr>
    </w:p>
    <w:sectPr w:rsidR="001A2FDD" w:rsidRPr="00CE7517" w:rsidSect="00230775">
      <w:headerReference w:type="even" r:id="rId17"/>
      <w:headerReference w:type="default" r:id="rId18"/>
      <w:footerReference w:type="even" r:id="rId19"/>
      <w:footerReference w:type="default" r:id="rId20"/>
      <w:headerReference w:type="first" r:id="rId21"/>
      <w:footerReference w:type="first" r:id="rId22"/>
      <w:pgSz w:w="11907" w:h="16839"/>
      <w:pgMar w:top="993" w:right="1134" w:bottom="284" w:left="1134" w:header="709" w:footer="108" w:gutter="0"/>
      <w:paperSrc w:first="7" w:other="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ADD7C" w14:textId="77777777" w:rsidR="00BF2232" w:rsidRDefault="00BF2232" w:rsidP="009A0948">
      <w:r>
        <w:separator/>
      </w:r>
    </w:p>
  </w:endnote>
  <w:endnote w:type="continuationSeparator" w:id="0">
    <w:p w14:paraId="1D3CF0CF" w14:textId="77777777" w:rsidR="00BF2232" w:rsidRDefault="00BF2232" w:rsidP="009A0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FEC5" w14:textId="77777777" w:rsidR="009A0948" w:rsidRDefault="009A09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A7EE5" w14:textId="77777777" w:rsidR="00CE7517" w:rsidRDefault="00CE7517">
    <w:pPr>
      <w:pStyle w:val="Footer"/>
      <w:jc w:val="center"/>
      <w:rPr>
        <w:sz w:val="18"/>
        <w:szCs w:val="18"/>
        <w14:ligatures w14:val="none"/>
      </w:rPr>
    </w:pPr>
    <w:r>
      <w:rPr>
        <w:sz w:val="18"/>
        <w:szCs w:val="18"/>
      </w:rPr>
      <w:t>Public version: this document is intended for publication on school websites and must not include case-specific, sensitive or confidential safeguarding information.</w:t>
    </w:r>
  </w:p>
  <w:p w14:paraId="1A7B915C" w14:textId="3DD2D036" w:rsidR="009A0948" w:rsidRDefault="00CE7517" w:rsidP="009A0948">
    <w:pPr>
      <w:pStyle w:val="Footer"/>
      <w:jc w:val="center"/>
    </w:pPr>
    <w:r>
      <w:rPr>
        <w:sz w:val="18"/>
        <w:szCs w:val="18"/>
      </w:rPr>
      <w:t xml:space="preserve">Discovery Trust | School Safeguarding Local Arrangements Addendum | 2026–2027 | Created by Zack Minton, Head of Safeguarding | Page </w:t>
    </w:r>
    <w:r>
      <w:rPr>
        <w:sz w:val="18"/>
        <w:szCs w:val="18"/>
      </w:rPr>
      <w:fldChar w:fldCharType="begin"/>
    </w:r>
    <w:r>
      <w:rPr>
        <w:sz w:val="18"/>
        <w:szCs w:val="18"/>
      </w:rPr>
      <w:instrText>PAGE</w:instrText>
    </w:r>
    <w:r>
      <w:rPr>
        <w:sz w:val="18"/>
        <w:szCs w:val="18"/>
      </w:rPr>
      <w:fldChar w:fldCharType="separate"/>
    </w:r>
    <w:r>
      <w:rPr>
        <w:sz w:val="18"/>
        <w:szCs w:val="18"/>
      </w:rPr>
      <w:t xml:space="preserve"> of </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917DB" w14:textId="77777777" w:rsidR="009A0948" w:rsidRDefault="009A09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F2408" w14:textId="77777777" w:rsidR="00BF2232" w:rsidRDefault="00BF2232" w:rsidP="009A0948">
      <w:r>
        <w:separator/>
      </w:r>
    </w:p>
  </w:footnote>
  <w:footnote w:type="continuationSeparator" w:id="0">
    <w:p w14:paraId="4022B5CA" w14:textId="77777777" w:rsidR="00BF2232" w:rsidRDefault="00BF2232" w:rsidP="009A09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7ADBA" w14:textId="77777777" w:rsidR="009A0948" w:rsidRDefault="009A09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B59B0" w14:textId="77777777" w:rsidR="009A0948" w:rsidRDefault="009A09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39D29" w14:textId="77777777" w:rsidR="009A0948" w:rsidRDefault="009A09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775"/>
    <w:rsid w:val="00067E31"/>
    <w:rsid w:val="000A3148"/>
    <w:rsid w:val="001237B8"/>
    <w:rsid w:val="00162CFA"/>
    <w:rsid w:val="00166FA3"/>
    <w:rsid w:val="001A2FDD"/>
    <w:rsid w:val="001F35A9"/>
    <w:rsid w:val="00230775"/>
    <w:rsid w:val="00267AB7"/>
    <w:rsid w:val="00286518"/>
    <w:rsid w:val="002914B3"/>
    <w:rsid w:val="00291DCB"/>
    <w:rsid w:val="002C24C3"/>
    <w:rsid w:val="002D6005"/>
    <w:rsid w:val="00336A73"/>
    <w:rsid w:val="00344C27"/>
    <w:rsid w:val="003467E0"/>
    <w:rsid w:val="003A2332"/>
    <w:rsid w:val="003B2F08"/>
    <w:rsid w:val="004105BD"/>
    <w:rsid w:val="004814D2"/>
    <w:rsid w:val="00484E62"/>
    <w:rsid w:val="004A1223"/>
    <w:rsid w:val="004C5260"/>
    <w:rsid w:val="004E1A61"/>
    <w:rsid w:val="005B599D"/>
    <w:rsid w:val="00641BA8"/>
    <w:rsid w:val="00672C87"/>
    <w:rsid w:val="00674261"/>
    <w:rsid w:val="00680F61"/>
    <w:rsid w:val="0068490B"/>
    <w:rsid w:val="006B4A12"/>
    <w:rsid w:val="006F2AD6"/>
    <w:rsid w:val="00724998"/>
    <w:rsid w:val="00751B9F"/>
    <w:rsid w:val="0075372D"/>
    <w:rsid w:val="00754AE3"/>
    <w:rsid w:val="00775DE5"/>
    <w:rsid w:val="00797D36"/>
    <w:rsid w:val="007A5ACE"/>
    <w:rsid w:val="007B2CDC"/>
    <w:rsid w:val="00880B51"/>
    <w:rsid w:val="008947DE"/>
    <w:rsid w:val="008A72A7"/>
    <w:rsid w:val="008F7D40"/>
    <w:rsid w:val="00915F52"/>
    <w:rsid w:val="00936A26"/>
    <w:rsid w:val="00975640"/>
    <w:rsid w:val="009A0948"/>
    <w:rsid w:val="009A1197"/>
    <w:rsid w:val="009D3E1D"/>
    <w:rsid w:val="00A23333"/>
    <w:rsid w:val="00AD2FE4"/>
    <w:rsid w:val="00AF2BB7"/>
    <w:rsid w:val="00B3453C"/>
    <w:rsid w:val="00B54046"/>
    <w:rsid w:val="00B6017D"/>
    <w:rsid w:val="00B670BC"/>
    <w:rsid w:val="00B7677A"/>
    <w:rsid w:val="00B9178E"/>
    <w:rsid w:val="00BF2232"/>
    <w:rsid w:val="00C2263D"/>
    <w:rsid w:val="00C66226"/>
    <w:rsid w:val="00C749C4"/>
    <w:rsid w:val="00C93317"/>
    <w:rsid w:val="00CE5074"/>
    <w:rsid w:val="00CE7517"/>
    <w:rsid w:val="00D263FB"/>
    <w:rsid w:val="00D36166"/>
    <w:rsid w:val="00D7752D"/>
    <w:rsid w:val="00DA4EC9"/>
    <w:rsid w:val="00E10097"/>
    <w:rsid w:val="00E12232"/>
    <w:rsid w:val="00E4045C"/>
    <w:rsid w:val="00E4349C"/>
    <w:rsid w:val="00EB7001"/>
    <w:rsid w:val="00EC2DBE"/>
    <w:rsid w:val="00ED0403"/>
    <w:rsid w:val="00ED2543"/>
    <w:rsid w:val="00F23043"/>
    <w:rsid w:val="00F35A68"/>
    <w:rsid w:val="66B542DA"/>
    <w:rsid w:val="7E8E80A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C46D8"/>
  <w15:chartTrackingRefBased/>
  <w15:docId w15:val="{1D5895E7-9A10-49D0-A9AC-B625B04AA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948"/>
    <w:pPr>
      <w:spacing w:after="0" w:line="240" w:lineRule="auto"/>
    </w:pPr>
    <w:rPr>
      <w:rFonts w:eastAsia="Times New Roman" w:cs="Times New Roman"/>
      <w:kern w:val="0"/>
      <w:sz w:val="24"/>
      <w:szCs w:val="24"/>
    </w:rPr>
  </w:style>
  <w:style w:type="paragraph" w:styleId="Heading1">
    <w:name w:val="heading 1"/>
    <w:basedOn w:val="Normal"/>
    <w:next w:val="Normal"/>
    <w:link w:val="Heading1Char"/>
    <w:uiPriority w:val="9"/>
    <w:qFormat/>
    <w:rsid w:val="002307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307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3077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3077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3077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3077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077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077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077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77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3077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3077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3077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307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307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7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7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775"/>
    <w:rPr>
      <w:rFonts w:eastAsiaTheme="majorEastAsia" w:cstheme="majorBidi"/>
      <w:color w:val="272727" w:themeColor="text1" w:themeTint="D8"/>
    </w:rPr>
  </w:style>
  <w:style w:type="paragraph" w:styleId="Title">
    <w:name w:val="Title"/>
    <w:basedOn w:val="Normal"/>
    <w:next w:val="Normal"/>
    <w:link w:val="TitleChar"/>
    <w:uiPriority w:val="10"/>
    <w:qFormat/>
    <w:rsid w:val="0023077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7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7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7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775"/>
    <w:pPr>
      <w:spacing w:before="160"/>
      <w:jc w:val="center"/>
    </w:pPr>
    <w:rPr>
      <w:i/>
      <w:iCs/>
      <w:color w:val="404040" w:themeColor="text1" w:themeTint="BF"/>
    </w:rPr>
  </w:style>
  <w:style w:type="character" w:customStyle="1" w:styleId="QuoteChar">
    <w:name w:val="Quote Char"/>
    <w:basedOn w:val="DefaultParagraphFont"/>
    <w:link w:val="Quote"/>
    <w:uiPriority w:val="29"/>
    <w:rsid w:val="00230775"/>
    <w:rPr>
      <w:i/>
      <w:iCs/>
      <w:color w:val="404040" w:themeColor="text1" w:themeTint="BF"/>
    </w:rPr>
  </w:style>
  <w:style w:type="paragraph" w:styleId="ListParagraph">
    <w:name w:val="List Paragraph"/>
    <w:basedOn w:val="Normal"/>
    <w:uiPriority w:val="34"/>
    <w:qFormat/>
    <w:rsid w:val="00230775"/>
    <w:pPr>
      <w:ind w:left="720"/>
      <w:contextualSpacing/>
    </w:pPr>
  </w:style>
  <w:style w:type="character" w:styleId="IntenseEmphasis">
    <w:name w:val="Intense Emphasis"/>
    <w:basedOn w:val="DefaultParagraphFont"/>
    <w:uiPriority w:val="21"/>
    <w:qFormat/>
    <w:rsid w:val="00230775"/>
    <w:rPr>
      <w:i/>
      <w:iCs/>
      <w:color w:val="2F5496" w:themeColor="accent1" w:themeShade="BF"/>
    </w:rPr>
  </w:style>
  <w:style w:type="paragraph" w:styleId="IntenseQuote">
    <w:name w:val="Intense Quote"/>
    <w:basedOn w:val="Normal"/>
    <w:next w:val="Normal"/>
    <w:link w:val="IntenseQuoteChar"/>
    <w:uiPriority w:val="30"/>
    <w:qFormat/>
    <w:rsid w:val="002307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0775"/>
    <w:rPr>
      <w:i/>
      <w:iCs/>
      <w:color w:val="2F5496" w:themeColor="accent1" w:themeShade="BF"/>
    </w:rPr>
  </w:style>
  <w:style w:type="character" w:styleId="IntenseReference">
    <w:name w:val="Intense Reference"/>
    <w:basedOn w:val="DefaultParagraphFont"/>
    <w:uiPriority w:val="32"/>
    <w:qFormat/>
    <w:rsid w:val="00230775"/>
    <w:rPr>
      <w:b/>
      <w:bCs/>
      <w:smallCaps/>
      <w:color w:val="2F5496" w:themeColor="accent1" w:themeShade="BF"/>
      <w:spacing w:val="5"/>
    </w:rPr>
  </w:style>
  <w:style w:type="table" w:styleId="TableGrid">
    <w:name w:val="Table Grid"/>
    <w:basedOn w:val="TableNormal"/>
    <w:uiPriority w:val="39"/>
    <w:rsid w:val="00230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230775"/>
    <w:rPr>
      <w:b/>
      <w:bCs/>
      <w:i/>
      <w:iCs/>
      <w:spacing w:val="5"/>
    </w:rPr>
  </w:style>
  <w:style w:type="paragraph" w:styleId="Caption">
    <w:name w:val="caption"/>
    <w:basedOn w:val="Normal"/>
    <w:next w:val="Normal"/>
    <w:uiPriority w:val="35"/>
    <w:semiHidden/>
    <w:unhideWhenUsed/>
    <w:qFormat/>
    <w:rsid w:val="00230775"/>
    <w:pPr>
      <w:spacing w:after="200"/>
    </w:pPr>
    <w:rPr>
      <w:i/>
      <w:iCs/>
      <w:color w:val="44546A" w:themeColor="text2"/>
      <w:sz w:val="18"/>
      <w:szCs w:val="18"/>
    </w:rPr>
  </w:style>
  <w:style w:type="character" w:styleId="Emphasis">
    <w:name w:val="Emphasis"/>
    <w:basedOn w:val="DefaultParagraphFont"/>
    <w:uiPriority w:val="20"/>
    <w:qFormat/>
    <w:rsid w:val="00230775"/>
    <w:rPr>
      <w:i/>
      <w:iCs/>
    </w:rPr>
  </w:style>
  <w:style w:type="paragraph" w:styleId="NoSpacing">
    <w:name w:val="No Spacing"/>
    <w:uiPriority w:val="1"/>
    <w:qFormat/>
    <w:rsid w:val="00230775"/>
    <w:pPr>
      <w:spacing w:after="0" w:line="240" w:lineRule="auto"/>
    </w:pPr>
  </w:style>
  <w:style w:type="character" w:styleId="Strong">
    <w:name w:val="Strong"/>
    <w:basedOn w:val="DefaultParagraphFont"/>
    <w:uiPriority w:val="22"/>
    <w:qFormat/>
    <w:rsid w:val="00230775"/>
    <w:rPr>
      <w:b/>
      <w:bCs/>
    </w:rPr>
  </w:style>
  <w:style w:type="character" w:styleId="SubtleEmphasis">
    <w:name w:val="Subtle Emphasis"/>
    <w:basedOn w:val="DefaultParagraphFont"/>
    <w:uiPriority w:val="19"/>
    <w:qFormat/>
    <w:rsid w:val="00230775"/>
    <w:rPr>
      <w:i/>
      <w:iCs/>
      <w:color w:val="404040" w:themeColor="text1" w:themeTint="BF"/>
    </w:rPr>
  </w:style>
  <w:style w:type="character" w:styleId="SubtleReference">
    <w:name w:val="Subtle Reference"/>
    <w:basedOn w:val="DefaultParagraphFont"/>
    <w:uiPriority w:val="31"/>
    <w:qFormat/>
    <w:rsid w:val="00230775"/>
    <w:rPr>
      <w:smallCaps/>
      <w:color w:val="5A5A5A" w:themeColor="text1" w:themeTint="A5"/>
    </w:rPr>
  </w:style>
  <w:style w:type="paragraph" w:styleId="TOCHeading">
    <w:name w:val="TOC Heading"/>
    <w:basedOn w:val="Heading1"/>
    <w:next w:val="Normal"/>
    <w:uiPriority w:val="39"/>
    <w:semiHidden/>
    <w:unhideWhenUsed/>
    <w:qFormat/>
    <w:rsid w:val="00230775"/>
    <w:pPr>
      <w:spacing w:before="240" w:after="0"/>
      <w:outlineLvl w:val="9"/>
    </w:pPr>
    <w:rPr>
      <w:sz w:val="32"/>
      <w:szCs w:val="32"/>
    </w:rPr>
  </w:style>
  <w:style w:type="paragraph" w:styleId="NormalWeb">
    <w:name w:val="Normal (Web)"/>
    <w:basedOn w:val="Normal"/>
    <w:uiPriority w:val="99"/>
    <w:semiHidden/>
    <w:unhideWhenUsed/>
    <w:rsid w:val="00230775"/>
    <w:pPr>
      <w:spacing w:before="100" w:beforeAutospacing="1" w:after="100" w:afterAutospacing="1"/>
    </w:pPr>
    <w:rPr>
      <w:rFonts w:ascii="Times New Roman" w:hAnsi="Times New Roman"/>
      <w:lang w:eastAsia="en-GB"/>
    </w:rPr>
  </w:style>
  <w:style w:type="paragraph" w:styleId="Header">
    <w:name w:val="header"/>
    <w:basedOn w:val="Normal"/>
    <w:link w:val="HeaderChar"/>
    <w:uiPriority w:val="99"/>
    <w:unhideWhenUsed/>
    <w:rsid w:val="009A0948"/>
    <w:pPr>
      <w:tabs>
        <w:tab w:val="center" w:pos="4513"/>
        <w:tab w:val="right" w:pos="9026"/>
      </w:tabs>
    </w:pPr>
  </w:style>
  <w:style w:type="character" w:customStyle="1" w:styleId="HeaderChar">
    <w:name w:val="Header Char"/>
    <w:basedOn w:val="DefaultParagraphFont"/>
    <w:link w:val="Header"/>
    <w:uiPriority w:val="99"/>
    <w:rsid w:val="009A0948"/>
    <w:rPr>
      <w:rFonts w:eastAsia="Times New Roman" w:cs="Times New Roman"/>
      <w:kern w:val="0"/>
      <w:sz w:val="24"/>
      <w:szCs w:val="24"/>
    </w:rPr>
  </w:style>
  <w:style w:type="paragraph" w:styleId="Footer">
    <w:name w:val="footer"/>
    <w:basedOn w:val="Normal"/>
    <w:link w:val="FooterChar"/>
    <w:uiPriority w:val="99"/>
    <w:unhideWhenUsed/>
    <w:rsid w:val="009A0948"/>
    <w:pPr>
      <w:tabs>
        <w:tab w:val="center" w:pos="4513"/>
        <w:tab w:val="right" w:pos="9026"/>
      </w:tabs>
    </w:pPr>
  </w:style>
  <w:style w:type="character" w:customStyle="1" w:styleId="FooterChar">
    <w:name w:val="Footer Char"/>
    <w:basedOn w:val="DefaultParagraphFont"/>
    <w:link w:val="Footer"/>
    <w:uiPriority w:val="99"/>
    <w:rsid w:val="009A0948"/>
    <w:rPr>
      <w:rFonts w:eastAsia="Times New Roman" w:cs="Times New Roman"/>
      <w:kern w:val="0"/>
      <w:sz w:val="24"/>
      <w:szCs w:val="24"/>
    </w:rPr>
  </w:style>
  <w:style w:type="character" w:styleId="Hyperlink">
    <w:name w:val="Hyperlink"/>
    <w:basedOn w:val="DefaultParagraphFont"/>
    <w:uiPriority w:val="99"/>
    <w:unhideWhenUsed/>
    <w:rsid w:val="00DA4EC9"/>
    <w:rPr>
      <w:color w:val="0563C1" w:themeColor="hyperlink"/>
      <w:u w:val="single"/>
    </w:rPr>
  </w:style>
  <w:style w:type="character" w:styleId="UnresolvedMention">
    <w:name w:val="Unresolved Mention"/>
    <w:basedOn w:val="DefaultParagraphFont"/>
    <w:uiPriority w:val="99"/>
    <w:semiHidden/>
    <w:unhideWhenUsed/>
    <w:rsid w:val="00DA4E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stewart@dsatbarwell.org" TargetMode="External"/><Relationship Id="rId13" Type="http://schemas.openxmlformats.org/officeDocument/2006/relationships/hyperlink" Target="mailto:orudland@dsatbarwell.org" TargetMode="External"/><Relationship Id="rId18"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header" Target="header3.xml"/><Relationship Id="rId7" Type="http://schemas.openxmlformats.org/officeDocument/2006/relationships/hyperlink" Target="mailto:jrobinson@dsatbarwell.org" TargetMode="External"/><Relationship Id="rId12" Type="http://schemas.openxmlformats.org/officeDocument/2006/relationships/hyperlink" Target="mailto:sthomasson@dsatbarwell.org"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mailto:kharris@dsatbarwell.org"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mailto:dmanley@dsatbarwell.org"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mailto:orudland@dsatbarwell.org" TargetMode="External"/><Relationship Id="rId23" Type="http://schemas.openxmlformats.org/officeDocument/2006/relationships/fontTable" Target="fontTable.xml"/><Relationship Id="rId10" Type="http://schemas.openxmlformats.org/officeDocument/2006/relationships/hyperlink" Target="mailto:kharris@dsatbarwell.org"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mailto:orudland@dsatbarwell.org" TargetMode="External"/><Relationship Id="rId14" Type="http://schemas.openxmlformats.org/officeDocument/2006/relationships/hyperlink" Target="mailto:send@dsatbarwell.org"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1795</Words>
  <Characters>10233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 Minton</dc:creator>
  <cp:keywords/>
  <dc:description/>
  <cp:lastModifiedBy>Jodie Robinson</cp:lastModifiedBy>
  <cp:revision>2</cp:revision>
  <cp:lastPrinted>2026-09-11T10:04:00Z</cp:lastPrinted>
  <dcterms:created xsi:type="dcterms:W3CDTF">2026-10-05T11:55:00Z</dcterms:created>
  <dcterms:modified xsi:type="dcterms:W3CDTF">2026-10-05T11:55:00Z</dcterms:modified>
</cp:coreProperties>
</file>